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r>
        <w:t xml:space="preserve">Принят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092A9D">
      <w:pPr>
        <w:pStyle w:val="10"/>
        <w:tabs>
          <w:tab w:val="right" w:pos="9798"/>
        </w:tabs>
        <w:rPr>
          <w:rFonts w:ascii="Calibri" w:hAnsi="Calibri"/>
          <w:b w:val="0"/>
          <w:bCs w:val="0"/>
          <w:caps w:val="0"/>
          <w:noProof/>
          <w:sz w:val="22"/>
          <w:szCs w:val="22"/>
        </w:rPr>
      </w:pPr>
      <w:r w:rsidRPr="00092A9D">
        <w:rPr>
          <w:b w:val="0"/>
          <w:bCs w:val="0"/>
          <w:caps w:val="0"/>
          <w:sz w:val="24"/>
          <w:szCs w:val="24"/>
        </w:rPr>
        <w:fldChar w:fldCharType="begin"/>
      </w:r>
      <w:r w:rsidR="006805BC" w:rsidRPr="00490746">
        <w:rPr>
          <w:b w:val="0"/>
          <w:bCs w:val="0"/>
          <w:caps w:val="0"/>
          <w:sz w:val="24"/>
          <w:szCs w:val="24"/>
        </w:rPr>
        <w:instrText xml:space="preserve"> TOC \o "1-3" \u </w:instrText>
      </w:r>
      <w:r w:rsidRPr="00092A9D">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4B1B72">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092A9D">
        <w:rPr>
          <w:noProof/>
        </w:rPr>
        <w:fldChar w:fldCharType="begin"/>
      </w:r>
      <w:r>
        <w:rPr>
          <w:noProof/>
        </w:rPr>
        <w:instrText xml:space="preserve"> PAGEREF _Toc387072331 \h </w:instrText>
      </w:r>
      <w:r w:rsidR="00092A9D">
        <w:rPr>
          <w:noProof/>
        </w:rPr>
      </w:r>
      <w:r w:rsidR="00092A9D">
        <w:rPr>
          <w:noProof/>
        </w:rPr>
        <w:fldChar w:fldCharType="separate"/>
      </w:r>
      <w:r w:rsidR="004B1B72">
        <w:rPr>
          <w:noProof/>
        </w:rPr>
        <w:t>1</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sidR="003D24B1">
        <w:rPr>
          <w:noProof/>
        </w:rPr>
        <w:t>.</w:t>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092A9D">
        <w:rPr>
          <w:noProof/>
        </w:rPr>
        <w:fldChar w:fldCharType="begin"/>
      </w:r>
      <w:r>
        <w:rPr>
          <w:noProof/>
        </w:rPr>
        <w:instrText xml:space="preserve"> PAGEREF _Toc387072333 \h </w:instrText>
      </w:r>
      <w:r w:rsidR="00092A9D">
        <w:rPr>
          <w:noProof/>
        </w:rPr>
      </w:r>
      <w:r w:rsidR="00092A9D">
        <w:rPr>
          <w:noProof/>
        </w:rPr>
        <w:fldChar w:fldCharType="separate"/>
      </w:r>
      <w:r w:rsidR="004B1B72">
        <w:rPr>
          <w:noProof/>
        </w:rPr>
        <w:t>1</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092A9D">
        <w:rPr>
          <w:noProof/>
        </w:rPr>
        <w:fldChar w:fldCharType="begin"/>
      </w:r>
      <w:r>
        <w:rPr>
          <w:noProof/>
        </w:rPr>
        <w:instrText xml:space="preserve"> PAGEREF _Toc387072334 \h </w:instrText>
      </w:r>
      <w:r w:rsidR="00092A9D">
        <w:rPr>
          <w:noProof/>
        </w:rPr>
      </w:r>
      <w:r w:rsidR="00092A9D">
        <w:rPr>
          <w:noProof/>
        </w:rPr>
        <w:fldChar w:fldCharType="separate"/>
      </w:r>
      <w:r w:rsidR="004B1B72">
        <w:rPr>
          <w:noProof/>
        </w:rPr>
        <w:t>2</w:t>
      </w:r>
      <w:r w:rsidR="00092A9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092A9D">
        <w:rPr>
          <w:noProof/>
        </w:rPr>
        <w:fldChar w:fldCharType="begin"/>
      </w:r>
      <w:r>
        <w:rPr>
          <w:noProof/>
        </w:rPr>
        <w:instrText xml:space="preserve"> PAGEREF _Toc387072335 \h </w:instrText>
      </w:r>
      <w:r w:rsidR="00092A9D">
        <w:rPr>
          <w:noProof/>
        </w:rPr>
      </w:r>
      <w:r w:rsidR="00092A9D">
        <w:rPr>
          <w:noProof/>
        </w:rPr>
        <w:fldChar w:fldCharType="separate"/>
      </w:r>
      <w:r w:rsidR="004B1B72">
        <w:rPr>
          <w:noProof/>
        </w:rPr>
        <w:t>2</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092A9D">
        <w:rPr>
          <w:noProof/>
        </w:rPr>
        <w:fldChar w:fldCharType="begin"/>
      </w:r>
      <w:r>
        <w:rPr>
          <w:noProof/>
        </w:rPr>
        <w:instrText xml:space="preserve"> PAGEREF _Toc387072336 \h </w:instrText>
      </w:r>
      <w:r w:rsidR="00092A9D">
        <w:rPr>
          <w:noProof/>
        </w:rPr>
      </w:r>
      <w:r w:rsidR="00092A9D">
        <w:rPr>
          <w:noProof/>
        </w:rPr>
        <w:fldChar w:fldCharType="separate"/>
      </w:r>
      <w:r w:rsidR="004B1B72">
        <w:rPr>
          <w:noProof/>
        </w:rPr>
        <w:t>2</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092A9D">
        <w:rPr>
          <w:noProof/>
        </w:rPr>
        <w:fldChar w:fldCharType="begin"/>
      </w:r>
      <w:r>
        <w:rPr>
          <w:noProof/>
        </w:rPr>
        <w:instrText xml:space="preserve"> PAGEREF _Toc387072340 \h </w:instrText>
      </w:r>
      <w:r w:rsidR="00092A9D">
        <w:rPr>
          <w:noProof/>
        </w:rPr>
      </w:r>
      <w:r w:rsidR="00092A9D">
        <w:rPr>
          <w:noProof/>
        </w:rPr>
        <w:fldChar w:fldCharType="separate"/>
      </w:r>
      <w:r w:rsidR="004B1B72">
        <w:rPr>
          <w:noProof/>
        </w:rPr>
        <w:t>7</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092A9D">
        <w:rPr>
          <w:noProof/>
        </w:rPr>
        <w:fldChar w:fldCharType="begin"/>
      </w:r>
      <w:r>
        <w:rPr>
          <w:noProof/>
        </w:rPr>
        <w:instrText xml:space="preserve"> PAGEREF _Toc387072341 \h </w:instrText>
      </w:r>
      <w:r w:rsidR="00092A9D">
        <w:rPr>
          <w:noProof/>
        </w:rPr>
      </w:r>
      <w:r w:rsidR="00092A9D">
        <w:rPr>
          <w:noProof/>
        </w:rPr>
        <w:fldChar w:fldCharType="separate"/>
      </w:r>
      <w:r w:rsidR="004B1B72">
        <w:rPr>
          <w:noProof/>
        </w:rPr>
        <w:t>9</w:t>
      </w:r>
      <w:r w:rsidR="00092A9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092A9D">
        <w:rPr>
          <w:noProof/>
        </w:rPr>
        <w:fldChar w:fldCharType="begin"/>
      </w:r>
      <w:r>
        <w:rPr>
          <w:noProof/>
        </w:rPr>
        <w:instrText xml:space="preserve"> PAGEREF _Toc387072342 \h </w:instrText>
      </w:r>
      <w:r w:rsidR="00092A9D">
        <w:rPr>
          <w:noProof/>
        </w:rPr>
      </w:r>
      <w:r w:rsidR="00092A9D">
        <w:rPr>
          <w:noProof/>
        </w:rPr>
        <w:fldChar w:fldCharType="separate"/>
      </w:r>
      <w:r w:rsidR="004B1B72">
        <w:rPr>
          <w:noProof/>
        </w:rPr>
        <w:t>11</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092A9D">
        <w:rPr>
          <w:noProof/>
        </w:rPr>
        <w:fldChar w:fldCharType="begin"/>
      </w:r>
      <w:r>
        <w:rPr>
          <w:noProof/>
        </w:rPr>
        <w:instrText xml:space="preserve"> PAGEREF _Toc387072343 \h </w:instrText>
      </w:r>
      <w:r w:rsidR="00092A9D">
        <w:rPr>
          <w:noProof/>
        </w:rPr>
      </w:r>
      <w:r w:rsidR="00092A9D">
        <w:rPr>
          <w:noProof/>
        </w:rPr>
        <w:fldChar w:fldCharType="separate"/>
      </w:r>
      <w:r w:rsidR="004B1B72">
        <w:rPr>
          <w:noProof/>
        </w:rPr>
        <w:t>11</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092A9D">
        <w:rPr>
          <w:noProof/>
        </w:rPr>
        <w:fldChar w:fldCharType="begin"/>
      </w:r>
      <w:r>
        <w:rPr>
          <w:noProof/>
        </w:rPr>
        <w:instrText xml:space="preserve"> PAGEREF _Toc387072344 \h </w:instrText>
      </w:r>
      <w:r w:rsidR="00092A9D">
        <w:rPr>
          <w:noProof/>
        </w:rPr>
      </w:r>
      <w:r w:rsidR="00092A9D">
        <w:rPr>
          <w:noProof/>
        </w:rPr>
        <w:fldChar w:fldCharType="separate"/>
      </w:r>
      <w:r w:rsidR="004B1B72">
        <w:rPr>
          <w:noProof/>
        </w:rPr>
        <w:t>12</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092A9D">
        <w:rPr>
          <w:noProof/>
        </w:rPr>
        <w:fldChar w:fldCharType="begin"/>
      </w:r>
      <w:r>
        <w:rPr>
          <w:noProof/>
        </w:rPr>
        <w:instrText xml:space="preserve"> PAGEREF _Toc387072345 \h </w:instrText>
      </w:r>
      <w:r w:rsidR="00092A9D">
        <w:rPr>
          <w:noProof/>
        </w:rPr>
      </w:r>
      <w:r w:rsidR="00092A9D">
        <w:rPr>
          <w:noProof/>
        </w:rPr>
        <w:fldChar w:fldCharType="separate"/>
      </w:r>
      <w:r w:rsidR="004B1B72">
        <w:rPr>
          <w:noProof/>
        </w:rPr>
        <w:t>15</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092A9D">
        <w:rPr>
          <w:noProof/>
        </w:rPr>
        <w:fldChar w:fldCharType="begin"/>
      </w:r>
      <w:r>
        <w:rPr>
          <w:noProof/>
        </w:rPr>
        <w:instrText xml:space="preserve"> PAGEREF _Toc387072346 \h </w:instrText>
      </w:r>
      <w:r w:rsidR="00092A9D">
        <w:rPr>
          <w:noProof/>
        </w:rPr>
      </w:r>
      <w:r w:rsidR="00092A9D">
        <w:rPr>
          <w:noProof/>
        </w:rPr>
        <w:fldChar w:fldCharType="separate"/>
      </w:r>
      <w:r w:rsidR="004B1B72">
        <w:rPr>
          <w:noProof/>
        </w:rPr>
        <w:t>15</w:t>
      </w:r>
      <w:r w:rsidR="00092A9D">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092A9D">
        <w:rPr>
          <w:noProof/>
        </w:rPr>
        <w:fldChar w:fldCharType="begin"/>
      </w:r>
      <w:r>
        <w:rPr>
          <w:noProof/>
        </w:rPr>
        <w:instrText xml:space="preserve"> PAGEREF _Toc387072347 \h </w:instrText>
      </w:r>
      <w:r w:rsidR="00092A9D">
        <w:rPr>
          <w:noProof/>
        </w:rPr>
      </w:r>
      <w:r w:rsidR="00092A9D">
        <w:rPr>
          <w:noProof/>
        </w:rPr>
        <w:fldChar w:fldCharType="separate"/>
      </w:r>
      <w:r w:rsidR="004B1B72">
        <w:rPr>
          <w:noProof/>
        </w:rPr>
        <w:t>16</w:t>
      </w:r>
      <w:r w:rsidR="00092A9D">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sidR="001243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243B4">
        <w:rPr>
          <w:sz w:val="20"/>
          <w:szCs w:val="20"/>
        </w:rPr>
        <w:t xml:space="preserve">              </w:t>
      </w:r>
      <w:r>
        <w:rPr>
          <w:sz w:val="20"/>
          <w:szCs w:val="20"/>
        </w:rPr>
        <w:t xml:space="preserve">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092A9D">
        <w:rPr>
          <w:noProof/>
        </w:rPr>
        <w:fldChar w:fldCharType="begin"/>
      </w:r>
      <w:r>
        <w:rPr>
          <w:noProof/>
        </w:rPr>
        <w:instrText xml:space="preserve"> PAGEREF _Toc387072348 \h </w:instrText>
      </w:r>
      <w:r w:rsidR="00092A9D">
        <w:rPr>
          <w:noProof/>
        </w:rPr>
      </w:r>
      <w:r w:rsidR="00092A9D">
        <w:rPr>
          <w:noProof/>
        </w:rPr>
        <w:fldChar w:fldCharType="separate"/>
      </w:r>
      <w:r w:rsidR="004B1B72">
        <w:rPr>
          <w:noProof/>
        </w:rPr>
        <w:t>18</w:t>
      </w:r>
      <w:r w:rsidR="00092A9D">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092A9D">
        <w:rPr>
          <w:noProof/>
        </w:rPr>
        <w:fldChar w:fldCharType="begin"/>
      </w:r>
      <w:r>
        <w:rPr>
          <w:noProof/>
        </w:rPr>
        <w:instrText xml:space="preserve"> PAGEREF _Toc387072349 \h </w:instrText>
      </w:r>
      <w:r w:rsidR="00092A9D">
        <w:rPr>
          <w:noProof/>
        </w:rPr>
      </w:r>
      <w:r w:rsidR="00092A9D">
        <w:rPr>
          <w:noProof/>
        </w:rPr>
        <w:fldChar w:fldCharType="separate"/>
      </w:r>
      <w:r w:rsidR="004B1B72">
        <w:rPr>
          <w:noProof/>
        </w:rPr>
        <w:t>18</w:t>
      </w:r>
      <w:r w:rsidR="00092A9D">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Pr>
          <w:sz w:val="20"/>
          <w:szCs w:val="20"/>
        </w:rPr>
        <w:t>. Староста сельского населенного пункта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092A9D">
        <w:rPr>
          <w:noProof/>
        </w:rPr>
        <w:fldChar w:fldCharType="begin"/>
      </w:r>
      <w:r>
        <w:rPr>
          <w:noProof/>
        </w:rPr>
        <w:instrText xml:space="preserve"> PAGEREF _Toc387072350 \h </w:instrText>
      </w:r>
      <w:r w:rsidR="00092A9D">
        <w:rPr>
          <w:noProof/>
        </w:rPr>
      </w:r>
      <w:r w:rsidR="00092A9D">
        <w:rPr>
          <w:noProof/>
        </w:rPr>
        <w:fldChar w:fldCharType="separate"/>
      </w:r>
      <w:r w:rsidR="004B1B72">
        <w:rPr>
          <w:noProof/>
        </w:rPr>
        <w:t>19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092A9D">
        <w:rPr>
          <w:noProof/>
        </w:rPr>
        <w:fldChar w:fldCharType="begin"/>
      </w:r>
      <w:r>
        <w:rPr>
          <w:noProof/>
        </w:rPr>
        <w:instrText xml:space="preserve"> PAGEREF _Toc387072351 \h </w:instrText>
      </w:r>
      <w:r w:rsidR="00092A9D">
        <w:rPr>
          <w:noProof/>
        </w:rPr>
      </w:r>
      <w:r w:rsidR="00092A9D">
        <w:rPr>
          <w:noProof/>
        </w:rPr>
        <w:fldChar w:fldCharType="separate"/>
      </w:r>
      <w:r w:rsidR="004B1B72">
        <w:rPr>
          <w:noProof/>
        </w:rPr>
        <w:t>20</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092A9D">
        <w:rPr>
          <w:noProof/>
        </w:rPr>
        <w:fldChar w:fldCharType="begin"/>
      </w:r>
      <w:r>
        <w:rPr>
          <w:noProof/>
        </w:rPr>
        <w:instrText xml:space="preserve"> PAGEREF _Toc387072352 \h </w:instrText>
      </w:r>
      <w:r w:rsidR="00092A9D">
        <w:rPr>
          <w:noProof/>
        </w:rPr>
      </w:r>
      <w:r w:rsidR="00092A9D">
        <w:rPr>
          <w:noProof/>
        </w:rPr>
        <w:fldChar w:fldCharType="separate"/>
      </w:r>
      <w:r w:rsidR="004B1B72">
        <w:rPr>
          <w:noProof/>
        </w:rPr>
        <w:t>21</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092A9D">
        <w:rPr>
          <w:noProof/>
        </w:rPr>
        <w:fldChar w:fldCharType="begin"/>
      </w:r>
      <w:r>
        <w:rPr>
          <w:noProof/>
        </w:rPr>
        <w:instrText xml:space="preserve"> PAGEREF _Toc387072353 \h </w:instrText>
      </w:r>
      <w:r w:rsidR="00092A9D">
        <w:rPr>
          <w:noProof/>
        </w:rPr>
      </w:r>
      <w:r w:rsidR="00092A9D">
        <w:rPr>
          <w:noProof/>
        </w:rPr>
        <w:fldChar w:fldCharType="separate"/>
      </w:r>
      <w:r w:rsidR="004B1B72">
        <w:rPr>
          <w:noProof/>
        </w:rPr>
        <w:t>22</w:t>
      </w:r>
      <w:r w:rsidR="00092A9D">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092A9D">
        <w:rPr>
          <w:noProof/>
        </w:rPr>
        <w:fldChar w:fldCharType="begin"/>
      </w:r>
      <w:r>
        <w:rPr>
          <w:noProof/>
        </w:rPr>
        <w:instrText xml:space="preserve"> PAGEREF _Toc387072354 \h </w:instrText>
      </w:r>
      <w:r w:rsidR="00092A9D">
        <w:rPr>
          <w:noProof/>
        </w:rPr>
      </w:r>
      <w:r w:rsidR="00092A9D">
        <w:rPr>
          <w:noProof/>
        </w:rPr>
        <w:fldChar w:fldCharType="separate"/>
      </w:r>
      <w:r w:rsidR="004B1B72">
        <w:rPr>
          <w:noProof/>
        </w:rPr>
        <w:t>23</w:t>
      </w:r>
      <w:r w:rsidR="00092A9D">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092A9D">
        <w:rPr>
          <w:noProof/>
        </w:rPr>
        <w:fldChar w:fldCharType="begin"/>
      </w:r>
      <w:r>
        <w:rPr>
          <w:noProof/>
        </w:rPr>
        <w:instrText xml:space="preserve"> PAGEREF _Toc387072355 \h </w:instrText>
      </w:r>
      <w:r w:rsidR="00092A9D">
        <w:rPr>
          <w:noProof/>
        </w:rPr>
      </w:r>
      <w:r w:rsidR="00092A9D">
        <w:rPr>
          <w:noProof/>
        </w:rPr>
        <w:fldChar w:fldCharType="separate"/>
      </w:r>
      <w:r w:rsidR="004B1B72">
        <w:rPr>
          <w:noProof/>
        </w:rPr>
        <w:t>24</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092A9D">
        <w:rPr>
          <w:noProof/>
        </w:rPr>
        <w:fldChar w:fldCharType="begin"/>
      </w:r>
      <w:r>
        <w:rPr>
          <w:noProof/>
        </w:rPr>
        <w:instrText xml:space="preserve"> PAGEREF _Toc387072356 \h </w:instrText>
      </w:r>
      <w:r w:rsidR="00092A9D">
        <w:rPr>
          <w:noProof/>
        </w:rPr>
      </w:r>
      <w:r w:rsidR="00092A9D">
        <w:rPr>
          <w:noProof/>
        </w:rPr>
        <w:fldChar w:fldCharType="separate"/>
      </w:r>
      <w:r w:rsidR="004B1B72">
        <w:rPr>
          <w:noProof/>
        </w:rPr>
        <w:t>24</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092A9D">
        <w:rPr>
          <w:noProof/>
        </w:rPr>
        <w:fldChar w:fldCharType="begin"/>
      </w:r>
      <w:r>
        <w:rPr>
          <w:noProof/>
        </w:rPr>
        <w:instrText xml:space="preserve"> PAGEREF _Toc387072357 \h </w:instrText>
      </w:r>
      <w:r w:rsidR="00092A9D">
        <w:rPr>
          <w:noProof/>
        </w:rPr>
      </w:r>
      <w:r w:rsidR="00092A9D">
        <w:rPr>
          <w:noProof/>
        </w:rPr>
        <w:fldChar w:fldCharType="separate"/>
      </w:r>
      <w:r w:rsidR="004B1B72">
        <w:rPr>
          <w:noProof/>
        </w:rPr>
        <w:t>24</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092A9D">
        <w:rPr>
          <w:noProof/>
        </w:rPr>
        <w:fldChar w:fldCharType="begin"/>
      </w:r>
      <w:r>
        <w:rPr>
          <w:noProof/>
        </w:rPr>
        <w:instrText xml:space="preserve"> PAGEREF _Toc387072358 \h </w:instrText>
      </w:r>
      <w:r w:rsidR="00092A9D">
        <w:rPr>
          <w:noProof/>
        </w:rPr>
      </w:r>
      <w:r w:rsidR="00092A9D">
        <w:rPr>
          <w:noProof/>
        </w:rPr>
        <w:fldChar w:fldCharType="separate"/>
      </w:r>
      <w:r w:rsidR="004B1B72">
        <w:rPr>
          <w:noProof/>
        </w:rPr>
        <w:t>26</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092A9D">
        <w:rPr>
          <w:noProof/>
        </w:rPr>
        <w:fldChar w:fldCharType="begin"/>
      </w:r>
      <w:r>
        <w:rPr>
          <w:noProof/>
        </w:rPr>
        <w:instrText xml:space="preserve"> PAGEREF _Toc387072359 \h </w:instrText>
      </w:r>
      <w:r w:rsidR="00092A9D">
        <w:rPr>
          <w:noProof/>
        </w:rPr>
      </w:r>
      <w:r w:rsidR="00092A9D">
        <w:rPr>
          <w:noProof/>
        </w:rPr>
        <w:fldChar w:fldCharType="separate"/>
      </w:r>
      <w:r w:rsidR="004B1B72">
        <w:rPr>
          <w:noProof/>
        </w:rPr>
        <w:t>28</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092A9D">
        <w:rPr>
          <w:noProof/>
        </w:rPr>
        <w:fldChar w:fldCharType="begin"/>
      </w:r>
      <w:r>
        <w:rPr>
          <w:noProof/>
        </w:rPr>
        <w:instrText xml:space="preserve"> PAGEREF _Toc387072360 \h </w:instrText>
      </w:r>
      <w:r w:rsidR="00092A9D">
        <w:rPr>
          <w:noProof/>
        </w:rPr>
      </w:r>
      <w:r w:rsidR="00092A9D">
        <w:rPr>
          <w:noProof/>
        </w:rPr>
        <w:fldChar w:fldCharType="separate"/>
      </w:r>
      <w:r w:rsidR="004B1B72">
        <w:rPr>
          <w:noProof/>
        </w:rPr>
        <w:t>29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092A9D">
        <w:rPr>
          <w:noProof/>
        </w:rPr>
        <w:fldChar w:fldCharType="begin"/>
      </w:r>
      <w:r>
        <w:rPr>
          <w:noProof/>
        </w:rPr>
        <w:instrText xml:space="preserve"> PAGEREF _Toc387072361 \h </w:instrText>
      </w:r>
      <w:r w:rsidR="00092A9D">
        <w:rPr>
          <w:noProof/>
        </w:rPr>
      </w:r>
      <w:r w:rsidR="00092A9D">
        <w:rPr>
          <w:noProof/>
        </w:rPr>
        <w:fldChar w:fldCharType="separate"/>
      </w:r>
      <w:r w:rsidR="004B1B72">
        <w:rPr>
          <w:noProof/>
        </w:rPr>
        <w:t>30</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092A9D">
        <w:rPr>
          <w:noProof/>
        </w:rPr>
        <w:fldChar w:fldCharType="begin"/>
      </w:r>
      <w:r>
        <w:rPr>
          <w:noProof/>
        </w:rPr>
        <w:instrText xml:space="preserve"> PAGEREF _Toc387072362 \h </w:instrText>
      </w:r>
      <w:r w:rsidR="00092A9D">
        <w:rPr>
          <w:noProof/>
        </w:rPr>
      </w:r>
      <w:r w:rsidR="00092A9D">
        <w:rPr>
          <w:noProof/>
        </w:rPr>
        <w:fldChar w:fldCharType="separate"/>
      </w:r>
      <w:r w:rsidR="004B1B72">
        <w:rPr>
          <w:noProof/>
        </w:rPr>
        <w:t>32</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092A9D">
        <w:rPr>
          <w:noProof/>
        </w:rPr>
        <w:fldChar w:fldCharType="begin"/>
      </w:r>
      <w:r>
        <w:rPr>
          <w:noProof/>
        </w:rPr>
        <w:instrText xml:space="preserve"> PAGEREF _Toc387072363 \h </w:instrText>
      </w:r>
      <w:r w:rsidR="00092A9D">
        <w:rPr>
          <w:noProof/>
        </w:rPr>
      </w:r>
      <w:r w:rsidR="00092A9D">
        <w:rPr>
          <w:noProof/>
        </w:rPr>
        <w:fldChar w:fldCharType="separate"/>
      </w:r>
      <w:r w:rsidR="004B1B72">
        <w:rPr>
          <w:noProof/>
        </w:rPr>
        <w:t>32</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092A9D">
        <w:rPr>
          <w:noProof/>
        </w:rPr>
        <w:fldChar w:fldCharType="begin"/>
      </w:r>
      <w:r>
        <w:rPr>
          <w:noProof/>
        </w:rPr>
        <w:instrText xml:space="preserve"> PAGEREF _Toc387072364 \h </w:instrText>
      </w:r>
      <w:r w:rsidR="00092A9D">
        <w:rPr>
          <w:noProof/>
        </w:rPr>
      </w:r>
      <w:r w:rsidR="00092A9D">
        <w:rPr>
          <w:noProof/>
        </w:rPr>
        <w:fldChar w:fldCharType="separate"/>
      </w:r>
      <w:r w:rsidR="004B1B72">
        <w:rPr>
          <w:noProof/>
        </w:rPr>
        <w:t>36</w:t>
      </w:r>
      <w:r w:rsidR="00092A9D">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092A9D">
        <w:rPr>
          <w:noProof/>
        </w:rPr>
        <w:fldChar w:fldCharType="begin"/>
      </w:r>
      <w:r>
        <w:rPr>
          <w:noProof/>
        </w:rPr>
        <w:instrText xml:space="preserve"> PAGEREF _Toc387072365 \h </w:instrText>
      </w:r>
      <w:r w:rsidR="00092A9D">
        <w:rPr>
          <w:noProof/>
        </w:rPr>
      </w:r>
      <w:r w:rsidR="00092A9D">
        <w:rPr>
          <w:noProof/>
        </w:rPr>
        <w:fldChar w:fldCharType="separate"/>
      </w:r>
      <w:r w:rsidR="004B1B72">
        <w:rPr>
          <w:noProof/>
        </w:rPr>
        <w:t>38</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092A9D">
        <w:rPr>
          <w:noProof/>
        </w:rPr>
        <w:fldChar w:fldCharType="begin"/>
      </w:r>
      <w:r>
        <w:rPr>
          <w:noProof/>
        </w:rPr>
        <w:instrText xml:space="preserve"> PAGEREF _Toc387072366 \h </w:instrText>
      </w:r>
      <w:r w:rsidR="00092A9D">
        <w:rPr>
          <w:noProof/>
        </w:rPr>
      </w:r>
      <w:r w:rsidR="00092A9D">
        <w:rPr>
          <w:noProof/>
        </w:rPr>
        <w:fldChar w:fldCharType="separate"/>
      </w:r>
      <w:r w:rsidR="004B1B72">
        <w:rPr>
          <w:noProof/>
        </w:rPr>
        <w:t>39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092A9D">
        <w:rPr>
          <w:noProof/>
        </w:rPr>
        <w:fldChar w:fldCharType="begin"/>
      </w:r>
      <w:r>
        <w:rPr>
          <w:noProof/>
        </w:rPr>
        <w:instrText xml:space="preserve"> PAGEREF _Toc387072367 \h </w:instrText>
      </w:r>
      <w:r w:rsidR="00092A9D">
        <w:rPr>
          <w:noProof/>
        </w:rPr>
      </w:r>
      <w:r w:rsidR="00092A9D">
        <w:rPr>
          <w:noProof/>
        </w:rPr>
        <w:fldChar w:fldCharType="separate"/>
      </w:r>
      <w:r w:rsidR="004B1B72">
        <w:rPr>
          <w:noProof/>
        </w:rPr>
        <w:t>44</w:t>
      </w:r>
      <w:r w:rsidR="00092A9D">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092A9D">
        <w:rPr>
          <w:noProof/>
        </w:rPr>
        <w:fldChar w:fldCharType="begin"/>
      </w:r>
      <w:r>
        <w:rPr>
          <w:noProof/>
        </w:rPr>
        <w:instrText xml:space="preserve"> PAGEREF _Toc387072368 \h </w:instrText>
      </w:r>
      <w:r w:rsidR="00092A9D">
        <w:rPr>
          <w:noProof/>
        </w:rPr>
      </w:r>
      <w:r w:rsidR="00092A9D">
        <w:rPr>
          <w:noProof/>
        </w:rPr>
        <w:fldChar w:fldCharType="separate"/>
      </w:r>
      <w:r w:rsidR="004B1B72">
        <w:rPr>
          <w:noProof/>
        </w:rPr>
        <w:t>46</w:t>
      </w:r>
      <w:r w:rsidR="00092A9D">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092A9D">
        <w:rPr>
          <w:noProof/>
        </w:rPr>
        <w:fldChar w:fldCharType="begin"/>
      </w:r>
      <w:r>
        <w:rPr>
          <w:noProof/>
        </w:rPr>
        <w:instrText xml:space="preserve"> PAGEREF _Toc387072369 \h </w:instrText>
      </w:r>
      <w:r w:rsidR="00092A9D">
        <w:rPr>
          <w:noProof/>
        </w:rPr>
      </w:r>
      <w:r w:rsidR="00092A9D">
        <w:rPr>
          <w:noProof/>
        </w:rPr>
        <w:fldChar w:fldCharType="separate"/>
      </w:r>
      <w:r w:rsidR="004B1B72">
        <w:rPr>
          <w:noProof/>
        </w:rPr>
        <w:t>47</w:t>
      </w:r>
      <w:r w:rsidR="00092A9D">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092A9D">
        <w:rPr>
          <w:noProof/>
        </w:rPr>
        <w:fldChar w:fldCharType="begin"/>
      </w:r>
      <w:r>
        <w:rPr>
          <w:noProof/>
        </w:rPr>
        <w:instrText xml:space="preserve"> PAGEREF _Toc387072370 \h </w:instrText>
      </w:r>
      <w:r w:rsidR="00092A9D">
        <w:rPr>
          <w:noProof/>
        </w:rPr>
      </w:r>
      <w:r w:rsidR="00092A9D">
        <w:rPr>
          <w:noProof/>
        </w:rPr>
        <w:fldChar w:fldCharType="separate"/>
      </w:r>
      <w:r w:rsidR="004B1B72">
        <w:rPr>
          <w:noProof/>
        </w:rPr>
        <w:t>52</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092A9D">
        <w:rPr>
          <w:noProof/>
        </w:rPr>
        <w:fldChar w:fldCharType="begin"/>
      </w:r>
      <w:r>
        <w:rPr>
          <w:noProof/>
        </w:rPr>
        <w:instrText xml:space="preserve"> PAGEREF _Toc387072372 \h </w:instrText>
      </w:r>
      <w:r w:rsidR="00092A9D">
        <w:rPr>
          <w:noProof/>
        </w:rPr>
      </w:r>
      <w:r w:rsidR="00092A9D">
        <w:rPr>
          <w:noProof/>
        </w:rPr>
        <w:fldChar w:fldCharType="separate"/>
      </w:r>
      <w:r w:rsidR="004B1B72">
        <w:rPr>
          <w:noProof/>
        </w:rPr>
        <w:t>53</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092A9D">
        <w:rPr>
          <w:noProof/>
        </w:rPr>
        <w:fldChar w:fldCharType="begin"/>
      </w:r>
      <w:r>
        <w:rPr>
          <w:noProof/>
        </w:rPr>
        <w:instrText xml:space="preserve"> PAGEREF _Toc387072415 \h </w:instrText>
      </w:r>
      <w:r w:rsidR="00092A9D">
        <w:rPr>
          <w:noProof/>
        </w:rPr>
      </w:r>
      <w:r w:rsidR="00092A9D">
        <w:rPr>
          <w:noProof/>
        </w:rPr>
        <w:fldChar w:fldCharType="separate"/>
      </w:r>
      <w:r w:rsidR="004B1B72">
        <w:rPr>
          <w:noProof/>
        </w:rPr>
        <w:t>56</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092A9D">
        <w:rPr>
          <w:noProof/>
        </w:rPr>
        <w:fldChar w:fldCharType="begin"/>
      </w:r>
      <w:r>
        <w:rPr>
          <w:noProof/>
        </w:rPr>
        <w:instrText xml:space="preserve"> PAGEREF _Toc387072416 \h </w:instrText>
      </w:r>
      <w:r w:rsidR="00092A9D">
        <w:rPr>
          <w:noProof/>
        </w:rPr>
      </w:r>
      <w:r w:rsidR="00092A9D">
        <w:rPr>
          <w:noProof/>
        </w:rPr>
        <w:fldChar w:fldCharType="separate"/>
      </w:r>
      <w:r w:rsidR="004B1B72">
        <w:rPr>
          <w:noProof/>
        </w:rPr>
        <w:t>56</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092A9D">
        <w:rPr>
          <w:noProof/>
        </w:rPr>
        <w:fldChar w:fldCharType="begin"/>
      </w:r>
      <w:r>
        <w:rPr>
          <w:noProof/>
        </w:rPr>
        <w:instrText xml:space="preserve"> PAGEREF _Toc387072417 \h </w:instrText>
      </w:r>
      <w:r w:rsidR="00092A9D">
        <w:rPr>
          <w:noProof/>
        </w:rPr>
      </w:r>
      <w:r w:rsidR="00092A9D">
        <w:rPr>
          <w:noProof/>
        </w:rPr>
        <w:fldChar w:fldCharType="separate"/>
      </w:r>
      <w:r w:rsidR="004B1B72">
        <w:rPr>
          <w:noProof/>
        </w:rPr>
        <w:t>57</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092A9D">
        <w:rPr>
          <w:noProof/>
        </w:rPr>
        <w:fldChar w:fldCharType="begin"/>
      </w:r>
      <w:r>
        <w:rPr>
          <w:noProof/>
        </w:rPr>
        <w:instrText xml:space="preserve"> PAGEREF _Toc387072418 \h </w:instrText>
      </w:r>
      <w:r w:rsidR="00092A9D">
        <w:rPr>
          <w:noProof/>
        </w:rPr>
      </w:r>
      <w:r w:rsidR="00092A9D">
        <w:rPr>
          <w:noProof/>
        </w:rPr>
        <w:fldChar w:fldCharType="separate"/>
      </w:r>
      <w:r w:rsidR="004B1B72">
        <w:rPr>
          <w:noProof/>
        </w:rPr>
        <w:t>57</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092A9D">
        <w:rPr>
          <w:noProof/>
        </w:rPr>
        <w:fldChar w:fldCharType="begin"/>
      </w:r>
      <w:r>
        <w:rPr>
          <w:noProof/>
        </w:rPr>
        <w:instrText xml:space="preserve"> PAGEREF _Toc387072419 \h </w:instrText>
      </w:r>
      <w:r w:rsidR="00092A9D">
        <w:rPr>
          <w:noProof/>
        </w:rPr>
      </w:r>
      <w:r w:rsidR="00092A9D">
        <w:rPr>
          <w:noProof/>
        </w:rPr>
        <w:fldChar w:fldCharType="separate"/>
      </w:r>
      <w:r w:rsidR="004B1B72">
        <w:rPr>
          <w:noProof/>
        </w:rPr>
        <w:t>58</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092A9D">
        <w:rPr>
          <w:noProof/>
        </w:rPr>
        <w:fldChar w:fldCharType="begin"/>
      </w:r>
      <w:r>
        <w:rPr>
          <w:noProof/>
        </w:rPr>
        <w:instrText xml:space="preserve"> PAGEREF _Toc387072420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092A9D">
        <w:rPr>
          <w:noProof/>
        </w:rPr>
        <w:fldChar w:fldCharType="begin"/>
      </w:r>
      <w:r>
        <w:rPr>
          <w:noProof/>
        </w:rPr>
        <w:instrText xml:space="preserve"> PAGEREF _Toc387072421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092A9D">
        <w:rPr>
          <w:noProof/>
        </w:rPr>
        <w:fldChar w:fldCharType="begin"/>
      </w:r>
      <w:r>
        <w:rPr>
          <w:noProof/>
        </w:rPr>
        <w:instrText xml:space="preserve"> PAGEREF _Toc387072422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092A9D">
        <w:rPr>
          <w:noProof/>
        </w:rPr>
        <w:fldChar w:fldCharType="begin"/>
      </w:r>
      <w:r>
        <w:rPr>
          <w:noProof/>
        </w:rPr>
        <w:instrText xml:space="preserve"> PAGEREF _Toc387072423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092A9D">
        <w:rPr>
          <w:noProof/>
        </w:rPr>
        <w:fldChar w:fldCharType="begin"/>
      </w:r>
      <w:r>
        <w:rPr>
          <w:noProof/>
        </w:rPr>
        <w:instrText xml:space="preserve"> PAGEREF _Toc387072424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092A9D">
        <w:rPr>
          <w:noProof/>
        </w:rPr>
        <w:fldChar w:fldCharType="begin"/>
      </w:r>
      <w:r>
        <w:rPr>
          <w:noProof/>
        </w:rPr>
        <w:instrText xml:space="preserve"> PAGEREF _Toc387072425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092A9D">
        <w:rPr>
          <w:noProof/>
        </w:rPr>
        <w:fldChar w:fldCharType="begin"/>
      </w:r>
      <w:r>
        <w:rPr>
          <w:noProof/>
        </w:rPr>
        <w:instrText xml:space="preserve"> PAGEREF _Toc387072426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092A9D">
        <w:rPr>
          <w:noProof/>
        </w:rPr>
        <w:fldChar w:fldCharType="begin"/>
      </w:r>
      <w:r>
        <w:rPr>
          <w:noProof/>
        </w:rPr>
        <w:instrText xml:space="preserve"> PAGEREF _Toc387072427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092A9D">
        <w:rPr>
          <w:noProof/>
        </w:rPr>
        <w:fldChar w:fldCharType="begin"/>
      </w:r>
      <w:r>
        <w:rPr>
          <w:noProof/>
        </w:rPr>
        <w:instrText xml:space="preserve"> PAGEREF _Toc387072428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092A9D">
        <w:rPr>
          <w:noProof/>
        </w:rPr>
        <w:fldChar w:fldCharType="begin"/>
      </w:r>
      <w:r>
        <w:rPr>
          <w:noProof/>
        </w:rPr>
        <w:instrText xml:space="preserve"> PAGEREF _Toc387072429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092A9D">
        <w:rPr>
          <w:noProof/>
        </w:rPr>
        <w:fldChar w:fldCharType="begin"/>
      </w:r>
      <w:r>
        <w:rPr>
          <w:noProof/>
        </w:rPr>
        <w:instrText xml:space="preserve"> PAGEREF _Toc387072430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092A9D">
        <w:rPr>
          <w:noProof/>
        </w:rPr>
        <w:fldChar w:fldCharType="begin"/>
      </w:r>
      <w:r>
        <w:rPr>
          <w:noProof/>
        </w:rPr>
        <w:instrText xml:space="preserve"> PAGEREF _Toc387072431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092A9D">
        <w:rPr>
          <w:noProof/>
        </w:rPr>
        <w:fldChar w:fldCharType="begin"/>
      </w:r>
      <w:r>
        <w:rPr>
          <w:noProof/>
        </w:rPr>
        <w:instrText xml:space="preserve"> PAGEREF _Toc387072432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092A9D">
        <w:rPr>
          <w:noProof/>
        </w:rPr>
        <w:fldChar w:fldCharType="begin"/>
      </w:r>
      <w:r>
        <w:rPr>
          <w:noProof/>
        </w:rPr>
        <w:instrText xml:space="preserve"> PAGEREF _Toc387072433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092A9D">
        <w:rPr>
          <w:noProof/>
        </w:rPr>
        <w:fldChar w:fldCharType="begin"/>
      </w:r>
      <w:r>
        <w:rPr>
          <w:noProof/>
        </w:rPr>
        <w:instrText xml:space="preserve"> PAGEREF _Toc387072434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092A9D">
        <w:rPr>
          <w:noProof/>
        </w:rPr>
        <w:fldChar w:fldCharType="begin"/>
      </w:r>
      <w:r>
        <w:rPr>
          <w:noProof/>
        </w:rPr>
        <w:instrText xml:space="preserve"> PAGEREF _Toc387072435 \h </w:instrText>
      </w:r>
      <w:r w:rsidR="00092A9D">
        <w:rPr>
          <w:noProof/>
        </w:rPr>
      </w:r>
      <w:r w:rsidR="00092A9D">
        <w:rPr>
          <w:noProof/>
        </w:rPr>
        <w:fldChar w:fldCharType="separate"/>
      </w:r>
      <w:r w:rsidR="004B1B72">
        <w:rPr>
          <w:noProof/>
        </w:rPr>
        <w:t>59</w:t>
      </w:r>
      <w:r w:rsidR="00092A9D">
        <w:rPr>
          <w:noProof/>
        </w:rPr>
        <w:fldChar w:fldCharType="end"/>
      </w:r>
    </w:p>
    <w:p w:rsidR="004B1B72" w:rsidRDefault="00E609FD" w:rsidP="0020679A">
      <w:pPr>
        <w:pStyle w:val="22"/>
        <w:rPr>
          <w:noProof/>
        </w:rPr>
      </w:pPr>
      <w:r w:rsidRPr="0020679A">
        <w:rPr>
          <w:noProof/>
        </w:rPr>
        <w:t>Статья 52. Порядок подписания и официального опубликования</w:t>
      </w:r>
      <w:r w:rsidR="00CB29E4">
        <w:rPr>
          <w:noProof/>
        </w:rPr>
        <w:t xml:space="preserve"> </w:t>
      </w:r>
      <w:r w:rsidRPr="0020679A">
        <w:rPr>
          <w:noProof/>
        </w:rPr>
        <w:t>(обнародования) главой городского округа нормативного</w:t>
      </w:r>
      <w:r w:rsidR="004B1B72">
        <w:rPr>
          <w:noProof/>
        </w:rPr>
        <w:t xml:space="preserve"> </w:t>
      </w:r>
      <w:r w:rsidRPr="0020679A">
        <w:rPr>
          <w:noProof/>
        </w:rPr>
        <w:t>правового акта</w:t>
      </w:r>
      <w:r>
        <w:rPr>
          <w:noProof/>
        </w:rPr>
        <w:tab/>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092A9D">
        <w:rPr>
          <w:noProof/>
        </w:rPr>
        <w:fldChar w:fldCharType="begin"/>
      </w:r>
      <w:r>
        <w:rPr>
          <w:noProof/>
        </w:rPr>
        <w:instrText xml:space="preserve"> PAGEREF _Toc387072439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092A9D">
        <w:rPr>
          <w:noProof/>
        </w:rPr>
        <w:fldChar w:fldCharType="begin"/>
      </w:r>
      <w:r>
        <w:rPr>
          <w:noProof/>
        </w:rPr>
        <w:instrText xml:space="preserve"> PAGEREF _Toc387072440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092A9D">
        <w:rPr>
          <w:noProof/>
        </w:rPr>
        <w:fldChar w:fldCharType="begin"/>
      </w:r>
      <w:r>
        <w:rPr>
          <w:noProof/>
        </w:rPr>
        <w:instrText xml:space="preserve"> PAGEREF _Toc387072441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092A9D">
        <w:rPr>
          <w:noProof/>
        </w:rPr>
        <w:fldChar w:fldCharType="begin"/>
      </w:r>
      <w:r>
        <w:rPr>
          <w:noProof/>
        </w:rPr>
        <w:instrText xml:space="preserve"> PAGEREF _Toc387072442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092A9D">
        <w:rPr>
          <w:noProof/>
        </w:rPr>
        <w:fldChar w:fldCharType="begin"/>
      </w:r>
      <w:r>
        <w:rPr>
          <w:noProof/>
        </w:rPr>
        <w:instrText xml:space="preserve"> PAGEREF _Toc387072443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092A9D">
        <w:rPr>
          <w:noProof/>
        </w:rPr>
        <w:fldChar w:fldCharType="begin"/>
      </w:r>
      <w:r>
        <w:rPr>
          <w:noProof/>
        </w:rPr>
        <w:instrText xml:space="preserve"> PAGEREF _Toc387072444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092A9D">
        <w:rPr>
          <w:noProof/>
        </w:rPr>
        <w:fldChar w:fldCharType="begin"/>
      </w:r>
      <w:r>
        <w:rPr>
          <w:noProof/>
        </w:rPr>
        <w:instrText xml:space="preserve"> PAGEREF _Toc387072445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092A9D">
        <w:rPr>
          <w:noProof/>
        </w:rPr>
        <w:fldChar w:fldCharType="begin"/>
      </w:r>
      <w:r>
        <w:rPr>
          <w:noProof/>
        </w:rPr>
        <w:instrText xml:space="preserve"> PAGEREF _Toc387072446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092A9D">
        <w:rPr>
          <w:noProof/>
        </w:rPr>
        <w:fldChar w:fldCharType="begin"/>
      </w:r>
      <w:r>
        <w:rPr>
          <w:noProof/>
        </w:rPr>
        <w:instrText xml:space="preserve"> PAGEREF _Toc387072447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092A9D">
        <w:rPr>
          <w:noProof/>
        </w:rPr>
        <w:fldChar w:fldCharType="begin"/>
      </w:r>
      <w:r>
        <w:rPr>
          <w:noProof/>
        </w:rPr>
        <w:instrText xml:space="preserve"> PAGEREF _Toc387072448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092A9D">
        <w:rPr>
          <w:noProof/>
        </w:rPr>
        <w:fldChar w:fldCharType="begin"/>
      </w:r>
      <w:r>
        <w:rPr>
          <w:noProof/>
        </w:rPr>
        <w:instrText xml:space="preserve"> PAGEREF _Toc387072449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092A9D">
        <w:rPr>
          <w:noProof/>
        </w:rPr>
        <w:fldChar w:fldCharType="begin"/>
      </w:r>
      <w:r>
        <w:rPr>
          <w:noProof/>
        </w:rPr>
        <w:instrText xml:space="preserve"> PAGEREF _Toc387072451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092A9D">
        <w:rPr>
          <w:noProof/>
        </w:rPr>
        <w:fldChar w:fldCharType="begin"/>
      </w:r>
      <w:r>
        <w:rPr>
          <w:noProof/>
        </w:rPr>
        <w:instrText xml:space="preserve"> PAGEREF _Toc387072452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092A9D">
        <w:rPr>
          <w:noProof/>
        </w:rPr>
        <w:fldChar w:fldCharType="begin"/>
      </w:r>
      <w:r>
        <w:rPr>
          <w:noProof/>
        </w:rPr>
        <w:instrText xml:space="preserve"> PAGEREF _Toc387072454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092A9D">
        <w:rPr>
          <w:noProof/>
        </w:rPr>
        <w:fldChar w:fldCharType="begin"/>
      </w:r>
      <w:r>
        <w:rPr>
          <w:noProof/>
        </w:rPr>
        <w:instrText xml:space="preserve"> PAGEREF _Toc387072455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092A9D">
        <w:rPr>
          <w:noProof/>
        </w:rPr>
        <w:fldChar w:fldCharType="begin"/>
      </w:r>
      <w:r>
        <w:rPr>
          <w:noProof/>
        </w:rPr>
        <w:instrText xml:space="preserve"> PAGEREF _Toc387072456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092A9D">
        <w:rPr>
          <w:noProof/>
        </w:rPr>
        <w:fldChar w:fldCharType="begin"/>
      </w:r>
      <w:r>
        <w:rPr>
          <w:noProof/>
        </w:rPr>
        <w:instrText xml:space="preserve"> PAGEREF _Toc387072457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092A9D">
        <w:rPr>
          <w:noProof/>
        </w:rPr>
        <w:fldChar w:fldCharType="begin"/>
      </w:r>
      <w:r>
        <w:rPr>
          <w:noProof/>
        </w:rPr>
        <w:instrText xml:space="preserve"> PAGEREF _Toc387072458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092A9D">
        <w:rPr>
          <w:noProof/>
        </w:rPr>
        <w:fldChar w:fldCharType="begin"/>
      </w:r>
      <w:r>
        <w:rPr>
          <w:noProof/>
        </w:rPr>
        <w:instrText xml:space="preserve"> PAGEREF _Toc387072459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092A9D">
        <w:rPr>
          <w:noProof/>
        </w:rPr>
        <w:fldChar w:fldCharType="begin"/>
      </w:r>
      <w:r>
        <w:rPr>
          <w:noProof/>
        </w:rPr>
        <w:instrText xml:space="preserve"> PAGEREF _Toc387072460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092A9D">
        <w:rPr>
          <w:noProof/>
        </w:rPr>
        <w:fldChar w:fldCharType="begin"/>
      </w:r>
      <w:r>
        <w:rPr>
          <w:noProof/>
        </w:rPr>
        <w:instrText xml:space="preserve"> PAGEREF _Toc387072461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092A9D">
        <w:rPr>
          <w:noProof/>
        </w:rPr>
        <w:fldChar w:fldCharType="begin"/>
      </w:r>
      <w:r>
        <w:rPr>
          <w:noProof/>
        </w:rPr>
        <w:instrText xml:space="preserve"> PAGEREF _Toc387072462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092A9D">
        <w:rPr>
          <w:noProof/>
        </w:rPr>
        <w:fldChar w:fldCharType="begin"/>
      </w:r>
      <w:r>
        <w:rPr>
          <w:noProof/>
        </w:rPr>
        <w:instrText xml:space="preserve"> PAGEREF _Toc387072463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092A9D">
        <w:rPr>
          <w:noProof/>
        </w:rPr>
        <w:fldChar w:fldCharType="begin"/>
      </w:r>
      <w:r>
        <w:rPr>
          <w:noProof/>
        </w:rPr>
        <w:instrText xml:space="preserve"> PAGEREF _Toc387072464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092A9D">
        <w:rPr>
          <w:noProof/>
        </w:rPr>
        <w:fldChar w:fldCharType="begin"/>
      </w:r>
      <w:r>
        <w:rPr>
          <w:noProof/>
        </w:rPr>
        <w:instrText xml:space="preserve"> PAGEREF _Toc387072465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092A9D">
        <w:rPr>
          <w:noProof/>
        </w:rPr>
        <w:fldChar w:fldCharType="begin"/>
      </w:r>
      <w:r>
        <w:rPr>
          <w:noProof/>
        </w:rPr>
        <w:instrText xml:space="preserve"> PAGEREF _Toc387072466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092A9D">
        <w:rPr>
          <w:noProof/>
        </w:rPr>
        <w:fldChar w:fldCharType="begin"/>
      </w:r>
      <w:r>
        <w:rPr>
          <w:noProof/>
        </w:rPr>
        <w:instrText xml:space="preserve"> PAGEREF _Toc387072467 \h </w:instrText>
      </w:r>
      <w:r w:rsidR="00092A9D">
        <w:rPr>
          <w:noProof/>
        </w:rPr>
      </w:r>
      <w:r w:rsidR="00092A9D">
        <w:rPr>
          <w:noProof/>
        </w:rPr>
        <w:fldChar w:fldCharType="separate"/>
      </w:r>
      <w:r w:rsidR="004B1B72">
        <w:rPr>
          <w:noProof/>
        </w:rPr>
        <w:t>59</w:t>
      </w:r>
      <w:r w:rsidR="00092A9D">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092A9D">
        <w:rPr>
          <w:noProof/>
        </w:rPr>
        <w:fldChar w:fldCharType="begin"/>
      </w:r>
      <w:r>
        <w:rPr>
          <w:noProof/>
        </w:rPr>
        <w:instrText xml:space="preserve"> PAGEREF _Toc387072468 \h </w:instrText>
      </w:r>
      <w:r w:rsidR="00092A9D">
        <w:rPr>
          <w:noProof/>
        </w:rPr>
      </w:r>
      <w:r w:rsidR="00092A9D">
        <w:rPr>
          <w:noProof/>
        </w:rPr>
        <w:fldChar w:fldCharType="separate"/>
      </w:r>
      <w:r w:rsidR="004B1B72">
        <w:rPr>
          <w:noProof/>
        </w:rPr>
        <w:t>59</w:t>
      </w:r>
      <w:r w:rsidR="00092A9D">
        <w:rPr>
          <w:noProof/>
        </w:rPr>
        <w:fldChar w:fldCharType="end"/>
      </w:r>
    </w:p>
    <w:p w:rsidR="006805BC" w:rsidRDefault="00092A9D"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xml:space="preserve">,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Уссурийского городского округа </w:t>
      </w:r>
      <w:r w:rsidR="000739FB">
        <w:t xml:space="preserve">Приморского края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lastRenderedPageBreak/>
        <w:t xml:space="preserve">2. 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xml:space="preserve">-, тепло-,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r w:rsidRPr="003A3CC2">
        <w:rPr>
          <w:sz w:val="28"/>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3A3CC2">
        <w:rPr>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r w:rsidRPr="003A3CC2">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43) организация в соответствии с Федеральным законом от 24 июля 2007 года </w:t>
      </w:r>
      <w:r>
        <w:rPr>
          <w:sz w:val="28"/>
          <w:szCs w:val="28"/>
        </w:rPr>
        <w:t>№</w:t>
      </w:r>
      <w:r w:rsidRPr="003A3CC2">
        <w:rPr>
          <w:sz w:val="28"/>
          <w:szCs w:val="28"/>
        </w:rPr>
        <w:t xml:space="preserve"> 221-ФЗ "О кадастровой деятельности" выполнения комплексных кадастровых работ и утверждение карты-плана территории.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1. Органы местного самоуправления городского округа имеют право на:</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lastRenderedPageBreak/>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r>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lastRenderedPageBreak/>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Pr>
          <w:sz w:val="28"/>
          <w:szCs w:val="28"/>
        </w:rPr>
        <w:t>й субъекта Российской Федерации;</w:t>
      </w:r>
    </w:p>
    <w:p w:rsidR="00317AF2" w:rsidRDefault="00317AF2" w:rsidP="00217B91">
      <w:pPr>
        <w:autoSpaceDE w:val="0"/>
        <w:autoSpaceDN w:val="0"/>
        <w:adjustRightInd w:val="0"/>
        <w:ind w:firstLine="540"/>
        <w:jc w:val="both"/>
        <w:rPr>
          <w:sz w:val="28"/>
          <w:szCs w:val="28"/>
        </w:rPr>
      </w:pPr>
      <w:r>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323BD" w:rsidRDefault="00C323BD" w:rsidP="00207C43">
      <w:pPr>
        <w:autoSpaceDE w:val="0"/>
        <w:autoSpaceDN w:val="0"/>
        <w:adjustRightInd w:val="0"/>
        <w:ind w:firstLine="540"/>
        <w:jc w:val="both"/>
        <w:rPr>
          <w:sz w:val="28"/>
          <w:szCs w:val="28"/>
        </w:rPr>
      </w:pPr>
      <w:r>
        <w:rPr>
          <w:sz w:val="28"/>
          <w:szCs w:val="28"/>
        </w:rPr>
        <w:t xml:space="preserve">2. 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t>3. В случае превышения нормативов расходов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lastRenderedPageBreak/>
        <w:t xml:space="preserve">3) создание муниципальных предприятий и учреждений, </w:t>
      </w:r>
      <w:r w:rsidR="00363F1B" w:rsidRPr="00E004A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4A4AF5" w:rsidRDefault="006805BC" w:rsidP="006805BC">
      <w:pPr>
        <w:pStyle w:val="a5"/>
        <w:jc w:val="both"/>
        <w:rPr>
          <w:sz w:val="16"/>
          <w:szCs w:val="16"/>
        </w:rPr>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lastRenderedPageBreak/>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t>5) территориального общественного самоуправления;</w:t>
      </w:r>
    </w:p>
    <w:p w:rsidR="00F84903" w:rsidRDefault="00F84903" w:rsidP="006805BC">
      <w:pPr>
        <w:pStyle w:val="a5"/>
        <w:ind w:firstLine="709"/>
        <w:jc w:val="both"/>
      </w:pPr>
      <w:r>
        <w:t>5</w:t>
      </w:r>
      <w:r w:rsidRPr="004672F3">
        <w:rPr>
          <w:vertAlign w:val="superscript"/>
        </w:rPr>
        <w:t>1</w:t>
      </w:r>
      <w:r>
        <w:t>)</w:t>
      </w:r>
      <w:r w:rsidRPr="004672F3">
        <w:t xml:space="preserve"> </w:t>
      </w:r>
      <w:r>
        <w:t xml:space="preserve">назначения </w:t>
      </w:r>
      <w:r w:rsidRPr="004672F3">
        <w:t>старост</w:t>
      </w:r>
      <w:r>
        <w:t>ы</w:t>
      </w:r>
      <w:r w:rsidRPr="004672F3">
        <w:t xml:space="preserve"> сельского населённого пункта, входящего в состав городского округа</w:t>
      </w:r>
      <w:r>
        <w:t>;</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4A4AF5" w:rsidRDefault="006805BC" w:rsidP="006805BC">
      <w:pPr>
        <w:pStyle w:val="a5"/>
        <w:tabs>
          <w:tab w:val="left" w:pos="2840"/>
        </w:tabs>
        <w:jc w:val="both"/>
        <w:rPr>
          <w:b/>
          <w:sz w:val="16"/>
          <w:szCs w:val="16"/>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6.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9. 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2137CC" w:rsidRPr="002137CC" w:rsidRDefault="002137CC" w:rsidP="002137CC">
      <w:pPr>
        <w:autoSpaceDE w:val="0"/>
        <w:autoSpaceDN w:val="0"/>
        <w:adjustRightInd w:val="0"/>
        <w:ind w:firstLine="540"/>
        <w:jc w:val="both"/>
        <w:rPr>
          <w:sz w:val="28"/>
          <w:szCs w:val="28"/>
        </w:rPr>
      </w:pPr>
      <w:r w:rsidRPr="002137CC">
        <w:rPr>
          <w:sz w:val="28"/>
          <w:szCs w:val="28"/>
        </w:rPr>
        <w:t>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20.Избирательная комиссия  городского округа признает решение не принятым на местном референдуме в случае, если за это решение </w:t>
      </w:r>
      <w:r w:rsidRPr="002137CC">
        <w:rPr>
          <w:sz w:val="28"/>
          <w:szCs w:val="28"/>
        </w:rPr>
        <w:lastRenderedPageBreak/>
        <w:t>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 xml:space="preserve">Гарантии избирательных прав граждан при проведении муниципальных выборов, порядок назначения, подготовки, проведения, </w:t>
      </w:r>
      <w:r>
        <w:lastRenderedPageBreak/>
        <w:t>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w:t>
      </w:r>
      <w:r>
        <w:lastRenderedPageBreak/>
        <w:t>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w:t>
      </w:r>
      <w:r w:rsidR="008F2D80">
        <w:rPr>
          <w:rFonts w:eastAsia="Calibri"/>
          <w:sz w:val="28"/>
          <w:szCs w:val="28"/>
        </w:rPr>
        <w:lastRenderedPageBreak/>
        <w:t>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F84903" w:rsidP="00F84903">
      <w:pPr>
        <w:pStyle w:val="a5"/>
        <w:ind w:firstLine="709"/>
        <w:jc w:val="both"/>
      </w:pPr>
      <w:r w:rsidRPr="004672F3">
        <w:t xml:space="preserve">3. Порядок организации и проведения схода граждан, по вопросам указанным в настоящей статье, определяется </w:t>
      </w:r>
      <w:r>
        <w:t>постановлением администрации Уссурийского городского округа</w:t>
      </w:r>
      <w:r w:rsidRPr="004672F3">
        <w:t>.</w:t>
      </w:r>
    </w:p>
    <w:p w:rsidR="00F84903" w:rsidRDefault="00F84903"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Pr="00F42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1. Под территориальным общественным самоуправлением понимается самоорганизация граждан по месту их жительства на части территории</w:t>
      </w:r>
      <w:r>
        <w:t xml:space="preserve"> </w:t>
      </w:r>
      <w:r w:rsidRPr="00F425BC">
        <w:t>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 xml:space="preserve">3. Территориальное общественное самоуправление может осуществляться в пределах следующих территорий проживания граждан: </w:t>
      </w:r>
      <w:r w:rsidRPr="00F425BC">
        <w:lastRenderedPageBreak/>
        <w:t>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F84903" w:rsidP="00F84903">
      <w:pPr>
        <w:autoSpaceDE w:val="0"/>
        <w:autoSpaceDN w:val="0"/>
        <w:adjustRightInd w:val="0"/>
        <w:ind w:firstLine="709"/>
        <w:jc w:val="both"/>
        <w:rPr>
          <w:sz w:val="28"/>
          <w:szCs w:val="28"/>
        </w:rPr>
      </w:pPr>
      <w:r>
        <w:rPr>
          <w:sz w:val="28"/>
          <w:szCs w:val="28"/>
        </w:rPr>
        <w:t>13</w:t>
      </w:r>
      <w:r w:rsidRPr="004672F3">
        <w:rPr>
          <w:sz w:val="28"/>
          <w:szCs w:val="28"/>
          <w:vertAlign w:val="superscript"/>
        </w:rPr>
        <w:t>1</w:t>
      </w:r>
      <w:r>
        <w:rPr>
          <w:sz w:val="28"/>
          <w:szCs w:val="28"/>
        </w:rPr>
        <w:t>.</w:t>
      </w:r>
      <w:r w:rsidRPr="004672F3">
        <w:rPr>
          <w:sz w:val="28"/>
          <w:szCs w:val="28"/>
        </w:rPr>
        <w:t xml:space="preserve"> Староста сельского населенного пункта</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F84903" w:rsidRPr="004672F3" w:rsidRDefault="00F84903" w:rsidP="00F84903">
      <w:pPr>
        <w:autoSpaceDE w:val="0"/>
        <w:autoSpaceDN w:val="0"/>
        <w:adjustRightInd w:val="0"/>
        <w:ind w:firstLine="709"/>
        <w:jc w:val="both"/>
        <w:rPr>
          <w:sz w:val="28"/>
          <w:szCs w:val="28"/>
        </w:rPr>
      </w:pPr>
      <w:r w:rsidRPr="004672F3">
        <w:rPr>
          <w:sz w:val="28"/>
          <w:szCs w:val="28"/>
        </w:rPr>
        <w:t>2. Староста сельского населенного пункта, входящего в состав городского округа,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F84903">
      <w:pPr>
        <w:rPr>
          <w:sz w:val="28"/>
          <w:szCs w:val="28"/>
        </w:rPr>
      </w:pPr>
      <w:r w:rsidRPr="004672F3">
        <w:rPr>
          <w:sz w:val="28"/>
          <w:szCs w:val="28"/>
        </w:rPr>
        <w:t xml:space="preserve">3. Полномочия, права, гарантии деятельности и иные вопросы статуса старосты сельского населенного пункта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проект стратегии социально-экономического развития муниципального образования;</w:t>
      </w:r>
    </w:p>
    <w:p w:rsidR="006805BC" w:rsidRPr="00635B3E" w:rsidRDefault="00DE55F0" w:rsidP="006805BC">
      <w:pPr>
        <w:pStyle w:val="a5"/>
        <w:ind w:firstLine="709"/>
        <w:jc w:val="both"/>
      </w:pPr>
      <w:r>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A03D14" w:rsidRDefault="00A03D14" w:rsidP="006D0EF4">
      <w:pPr>
        <w:autoSpaceDE w:val="0"/>
        <w:autoSpaceDN w:val="0"/>
        <w:adjustRightInd w:val="0"/>
        <w:ind w:firstLine="539"/>
        <w:jc w:val="both"/>
        <w:rPr>
          <w:sz w:val="28"/>
          <w:szCs w:val="28"/>
        </w:rPr>
      </w:pPr>
      <w:r>
        <w:rPr>
          <w:sz w:val="28"/>
          <w:szCs w:val="28"/>
        </w:rPr>
        <w:lastRenderedPageBreak/>
        <w:t xml:space="preserve">4. Порядок организации и проведения публичных слушаний по проектам и вопросам, указанным в </w:t>
      </w:r>
      <w:r w:rsidRPr="00A03D14">
        <w:rPr>
          <w:sz w:val="28"/>
          <w:szCs w:val="28"/>
        </w:rPr>
        <w:t>части 3</w:t>
      </w:r>
      <w:r>
        <w:rPr>
          <w:sz w:val="28"/>
          <w:szCs w:val="28"/>
        </w:rPr>
        <w:t xml:space="preserve"> настоящей статьи, определяется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A03D14" w:rsidRDefault="00A03D14" w:rsidP="006D0EF4">
      <w:pPr>
        <w:autoSpaceDE w:val="0"/>
        <w:autoSpaceDN w:val="0"/>
        <w:adjustRightInd w:val="0"/>
        <w:ind w:firstLine="540"/>
        <w:jc w:val="both"/>
        <w:rPr>
          <w:sz w:val="28"/>
          <w:szCs w:val="28"/>
        </w:rPr>
      </w:pPr>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387ED7" w:rsidRPr="00D1649D" w:rsidRDefault="00387ED7"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1. На части территории</w:t>
      </w:r>
      <w:r>
        <w:t xml:space="preserve"> </w:t>
      </w:r>
      <w:r w:rsidRPr="00F425BC">
        <w:t>городского</w:t>
      </w:r>
      <w:r>
        <w:t xml:space="preserve"> </w:t>
      </w:r>
      <w:r w:rsidRPr="00F425BC">
        <w:t>округа</w:t>
      </w:r>
      <w:r>
        <w:t xml:space="preserve"> </w:t>
      </w:r>
      <w:r w:rsidRPr="00F425BC">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r w:rsidRPr="00F425BC">
        <w:rPr>
          <w:b/>
        </w:rPr>
        <w:t>.</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Pr="00F425BC" w:rsidRDefault="006805BC" w:rsidP="006805BC">
      <w:pPr>
        <w:pStyle w:val="a5"/>
        <w:ind w:firstLine="709"/>
        <w:jc w:val="both"/>
      </w:pPr>
      <w:r w:rsidRPr="00F425BC">
        <w:t xml:space="preserve">4. Порядок назначения и проведения собрания граждан в целях осуществления территориального общественного самоуправления </w:t>
      </w:r>
      <w:r w:rsidRPr="00F425BC">
        <w:lastRenderedPageBreak/>
        <w:t>определяется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4A4AF5" w:rsidRDefault="006805BC" w:rsidP="006805BC">
      <w:pPr>
        <w:pStyle w:val="a5"/>
        <w:jc w:val="both"/>
        <w:rPr>
          <w:b/>
          <w:kern w:val="2"/>
          <w:sz w:val="16"/>
          <w:szCs w:val="16"/>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lastRenderedPageBreak/>
        <w:t>1. В случае,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полномочия 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r>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Pr="00F42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6805BC" w:rsidRPr="00F425BC" w:rsidRDefault="006805BC" w:rsidP="006805BC">
      <w:pPr>
        <w:pStyle w:val="a5"/>
        <w:ind w:firstLine="709"/>
        <w:jc w:val="both"/>
      </w:pPr>
      <w:r w:rsidRPr="00F425BC">
        <w:t xml:space="preserve">3. Опрос граждан по вопросам местного значения </w:t>
      </w:r>
      <w:r>
        <w:t xml:space="preserve">может </w:t>
      </w:r>
      <w:r w:rsidRPr="00F425BC">
        <w:t>проводит</w:t>
      </w:r>
      <w:r>
        <w:t>ь</w:t>
      </w:r>
      <w:r w:rsidRPr="00F425BC">
        <w:t>ся по инициативе Думы</w:t>
      </w:r>
      <w:r>
        <w:t xml:space="preserve"> </w:t>
      </w:r>
      <w:r w:rsidRPr="00F425BC">
        <w:t xml:space="preserve">городского округа или </w:t>
      </w:r>
      <w:r>
        <w:t>г</w:t>
      </w:r>
      <w:r w:rsidRPr="00F425BC">
        <w:t>лавы</w:t>
      </w:r>
      <w:r>
        <w:t xml:space="preserve"> </w:t>
      </w:r>
      <w:r w:rsidRPr="00F425BC">
        <w:t>городского округа.</w:t>
      </w:r>
    </w:p>
    <w:p w:rsidR="006805BC" w:rsidRPr="00F425BC" w:rsidRDefault="006805BC" w:rsidP="006805BC">
      <w:pPr>
        <w:pStyle w:val="a5"/>
        <w:ind w:firstLine="709"/>
        <w:jc w:val="both"/>
      </w:pPr>
      <w:r w:rsidRPr="00F425BC">
        <w:t xml:space="preserve">4. Порядок назначения и проведения опроса граждан определяется </w:t>
      </w:r>
      <w:r>
        <w:t xml:space="preserve">решением </w:t>
      </w:r>
      <w:r w:rsidRPr="00F425BC">
        <w:t>Думы</w:t>
      </w:r>
      <w:r>
        <w:t xml:space="preserve"> городского округа.</w:t>
      </w:r>
    </w:p>
    <w:p w:rsidR="006805BC" w:rsidRPr="00F42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lastRenderedPageBreak/>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контроля за выполнением наказов избирателей устанавливаются нормативным правовым актом Думы городского округа.</w:t>
      </w:r>
    </w:p>
    <w:p w:rsidR="00387ED7" w:rsidRPr="004A4AF5"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lastRenderedPageBreak/>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4"/>
        <w:ind w:left="0" w:firstLine="709"/>
        <w:jc w:val="both"/>
        <w:rPr>
          <w:sz w:val="28"/>
          <w:szCs w:val="28"/>
        </w:rPr>
      </w:pPr>
      <w:r w:rsidRPr="00837184">
        <w:t xml:space="preserve">2. </w:t>
      </w:r>
      <w:r w:rsidR="006D0EF4" w:rsidRPr="00D5774D">
        <w:rPr>
          <w:sz w:val="28"/>
          <w:szCs w:val="28"/>
        </w:rPr>
        <w:t xml:space="preserve">Дума городского округа состоит из 26 депутатов, избираемых сроком на пять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lastRenderedPageBreak/>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3) в случае преобразования городского округа, осуществляемого в соответствии с частями 3, 5 и 7 статьи 13 Федерального закона от 6 октября 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4A4AF5" w:rsidRDefault="00837184" w:rsidP="00837184">
      <w:pPr>
        <w:pStyle w:val="a5"/>
        <w:jc w:val="both"/>
        <w:rPr>
          <w:sz w:val="16"/>
          <w:szCs w:val="16"/>
        </w:rPr>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lastRenderedPageBreak/>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t>9)</w:t>
      </w:r>
      <w:r>
        <w:t xml:space="preserve"> </w:t>
      </w:r>
      <w:r w:rsidRPr="00F425BC">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 xml:space="preserve">12) </w:t>
      </w:r>
      <w:r w:rsidRPr="00363DBA">
        <w:rPr>
          <w:sz w:val="28"/>
          <w:szCs w:val="28"/>
        </w:rPr>
        <w:t>утверждение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 утверждение</w:t>
      </w:r>
      <w:r w:rsidRPr="00363DBA">
        <w:t xml:space="preserve"> правил землеп</w:t>
      </w:r>
      <w:r>
        <w:t>ользования и застройки городского</w:t>
      </w:r>
      <w:r w:rsidRPr="00363DBA">
        <w:t xml:space="preserve"> округ</w:t>
      </w:r>
      <w:r>
        <w:t>а.</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утверждение концепции развития, принятие правил землепользования и застройки</w:t>
      </w:r>
      <w:r>
        <w:t xml:space="preserve"> </w:t>
      </w:r>
      <w:r w:rsidRPr="00F425BC">
        <w:t>территории</w:t>
      </w:r>
      <w:r>
        <w:t xml:space="preserve"> </w:t>
      </w:r>
      <w:r w:rsidRPr="00F425BC">
        <w:t>городского округа;</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lastRenderedPageBreak/>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t>1</w:t>
      </w:r>
      <w:r>
        <w:t>6</w:t>
      </w:r>
      <w:r w:rsidRPr="00F425BC">
        <w:t xml:space="preserve">) осуществление контроля за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определение порядка предоставления жилых помещений муниципального специализированного жилищного фонда Уссурийского городского округа;</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t xml:space="preserve">3. Дума городского округа заслушивает годовые отчеты главы городского округа, в том числе и как главы администрации городского </w:t>
      </w:r>
      <w:r>
        <w:rPr>
          <w:sz w:val="28"/>
          <w:szCs w:val="28"/>
        </w:rPr>
        <w:lastRenderedPageBreak/>
        <w:t>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lastRenderedPageBreak/>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установленных,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ведет заседание Думы городского округа, осуществляет контроль за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избрания заместителя председателя Думы городского округа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945B1C" w:rsidRDefault="006805BC" w:rsidP="006805BC">
      <w:pPr>
        <w:pStyle w:val="2"/>
        <w:spacing w:before="0" w:after="0"/>
        <w:ind w:left="1980" w:hanging="1260"/>
        <w:rPr>
          <w:b w:val="0"/>
          <w:i w:val="0"/>
          <w:iCs w:val="0"/>
        </w:rPr>
      </w:pPr>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начала работы Думы </w:t>
      </w:r>
      <w:r>
        <w:t xml:space="preserve">городского округа </w:t>
      </w:r>
      <w:r w:rsidRPr="00F425BC">
        <w:t>нового созыва.</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F84F1D" w:rsidRPr="00F84F1D" w:rsidRDefault="00F84F1D" w:rsidP="00F84F1D">
      <w:pPr>
        <w:autoSpaceDE w:val="0"/>
        <w:autoSpaceDN w:val="0"/>
        <w:adjustRightInd w:val="0"/>
        <w:jc w:val="both"/>
        <w:rPr>
          <w:color w:val="000000"/>
          <w:sz w:val="28"/>
          <w:szCs w:val="28"/>
        </w:rPr>
      </w:pPr>
      <w:r>
        <w:tab/>
      </w:r>
      <w:r w:rsidR="006805BC" w:rsidRPr="00F84F1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F84F1D">
        <w:rPr>
          <w:sz w:val="28"/>
          <w:szCs w:val="28"/>
        </w:rPr>
        <w:t xml:space="preserve">, </w:t>
      </w:r>
      <w:r w:rsidRPr="00F84F1D">
        <w:rPr>
          <w:color w:val="000000"/>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05BC" w:rsidRPr="00C85AE6" w:rsidRDefault="006805BC" w:rsidP="006805BC">
      <w:pPr>
        <w:pStyle w:val="a5"/>
        <w:ind w:firstLine="709"/>
        <w:jc w:val="both"/>
      </w:pPr>
      <w:r>
        <w:t>8)</w:t>
      </w:r>
      <w:r w:rsidRPr="00C85AE6">
        <w:t xml:space="preserve"> отзыва избирателями;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lastRenderedPageBreak/>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39FB" w:rsidRPr="0016684E" w:rsidRDefault="000739FB" w:rsidP="000739FB">
      <w:pPr>
        <w:ind w:firstLine="709"/>
        <w:jc w:val="both"/>
        <w:rPr>
          <w:sz w:val="28"/>
          <w:szCs w:val="28"/>
        </w:rPr>
      </w:pPr>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6684E">
        <w:rPr>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1</w:t>
      </w:r>
      <w:r>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Default="006B6DC3" w:rsidP="006B6DC3">
      <w:pPr>
        <w:autoSpaceDE w:val="0"/>
        <w:autoSpaceDN w:val="0"/>
        <w:adjustRightInd w:val="0"/>
        <w:ind w:firstLine="567"/>
        <w:jc w:val="both"/>
        <w:rPr>
          <w:sz w:val="28"/>
          <w:szCs w:val="28"/>
        </w:rPr>
      </w:pPr>
      <w:r>
        <w:rPr>
          <w:sz w:val="28"/>
          <w:szCs w:val="28"/>
        </w:rPr>
        <w:lastRenderedPageBreak/>
        <w:t>1) предупреждение;</w:t>
      </w:r>
    </w:p>
    <w:p w:rsidR="006B6DC3" w:rsidRDefault="006B6DC3" w:rsidP="006B6DC3">
      <w:pPr>
        <w:autoSpaceDE w:val="0"/>
        <w:autoSpaceDN w:val="0"/>
        <w:adjustRightInd w:val="0"/>
        <w:ind w:firstLine="567"/>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2</w:t>
      </w:r>
      <w:r>
        <w:rPr>
          <w:sz w:val="28"/>
          <w:szCs w:val="28"/>
        </w:rPr>
        <w:t>. Порядок принятия решения о применении к депутату мер ответственности, указанных в части 8</w:t>
      </w:r>
      <w:r w:rsidRPr="008572E8">
        <w:rPr>
          <w:sz w:val="28"/>
          <w:szCs w:val="28"/>
          <w:vertAlign w:val="superscript"/>
        </w:rPr>
        <w:t>1</w:t>
      </w:r>
      <w:r>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6B6DC3">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lastRenderedPageBreak/>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317AF2" w:rsidRDefault="00A96A0E" w:rsidP="00317AF2">
      <w:pPr>
        <w:jc w:val="both"/>
        <w:rPr>
          <w:sz w:val="28"/>
          <w:szCs w:val="28"/>
        </w:rPr>
      </w:pPr>
      <w:r w:rsidRPr="00A96A0E">
        <w:rPr>
          <w:color w:val="000000"/>
          <w:sz w:val="28"/>
          <w:szCs w:val="28"/>
        </w:rPr>
        <w:tab/>
      </w:r>
      <w:r w:rsidR="00317AF2">
        <w:rPr>
          <w:sz w:val="28"/>
          <w:szCs w:val="28"/>
        </w:rPr>
        <w:t>8</w:t>
      </w:r>
      <w:r w:rsidR="00317AF2">
        <w:rPr>
          <w:sz w:val="28"/>
          <w:szCs w:val="28"/>
          <w:vertAlign w:val="superscript"/>
        </w:rPr>
        <w:t>1</w:t>
      </w:r>
      <w:r w:rsidR="00317AF2">
        <w:rPr>
          <w:sz w:val="28"/>
          <w:szCs w:val="28"/>
        </w:rPr>
        <w:t xml:space="preserve">. </w:t>
      </w:r>
      <w:r w:rsidR="00317AF2" w:rsidRPr="00A961C7">
        <w:rPr>
          <w:sz w:val="28"/>
          <w:szCs w:val="28"/>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4A44D8" w:rsidRDefault="00317AF2" w:rsidP="00317AF2">
      <w:pPr>
        <w:jc w:val="both"/>
        <w:rPr>
          <w:sz w:val="28"/>
          <w:szCs w:val="28"/>
        </w:rPr>
      </w:pPr>
      <w:r>
        <w:rPr>
          <w:sz w:val="28"/>
          <w:szCs w:val="28"/>
        </w:rPr>
        <w:tab/>
      </w:r>
      <w:r w:rsidR="004A44D8">
        <w:rPr>
          <w:sz w:val="28"/>
          <w:szCs w:val="28"/>
        </w:rPr>
        <w:t>9</w:t>
      </w:r>
      <w:r w:rsidR="004A44D8"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lastRenderedPageBreak/>
        <w:t>2) за работу в южных районах Дальнего Востока - продолжительностью 8 календарных дней.</w:t>
      </w:r>
    </w:p>
    <w:p w:rsid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4A44D8" w:rsidRDefault="00317AF2" w:rsidP="004A44D8">
      <w:pPr>
        <w:autoSpaceDE w:val="0"/>
        <w:autoSpaceDN w:val="0"/>
        <w:adjustRightInd w:val="0"/>
        <w:ind w:firstLine="720"/>
        <w:jc w:val="both"/>
        <w:rPr>
          <w:sz w:val="28"/>
          <w:szCs w:val="28"/>
        </w:rPr>
      </w:pPr>
      <w:r>
        <w:rPr>
          <w:sz w:val="28"/>
          <w:szCs w:val="28"/>
        </w:rPr>
        <w:t>9</w:t>
      </w:r>
      <w:r>
        <w:rPr>
          <w:sz w:val="28"/>
          <w:szCs w:val="28"/>
          <w:vertAlign w:val="superscript"/>
        </w:rPr>
        <w:t>1</w:t>
      </w:r>
      <w:r w:rsidRPr="00A1721C">
        <w:rPr>
          <w:sz w:val="28"/>
          <w:szCs w:val="28"/>
        </w:rPr>
        <w:t xml:space="preserve">. </w:t>
      </w:r>
      <w:r>
        <w:rPr>
          <w:sz w:val="28"/>
          <w:szCs w:val="28"/>
        </w:rPr>
        <w:t>Главе городского округа, д</w:t>
      </w:r>
      <w:r w:rsidRPr="00A1721C">
        <w:rPr>
          <w:sz w:val="28"/>
          <w:szCs w:val="28"/>
        </w:rPr>
        <w:t xml:space="preserve">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порядке установленном </w:t>
      </w:r>
      <w:r>
        <w:rPr>
          <w:sz w:val="28"/>
          <w:szCs w:val="28"/>
        </w:rPr>
        <w:t xml:space="preserve">нормативным </w:t>
      </w:r>
      <w:r w:rsidRPr="00A1721C">
        <w:rPr>
          <w:sz w:val="28"/>
          <w:szCs w:val="28"/>
        </w:rPr>
        <w:t>правовым актом Думы.</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4A4AF5" w:rsidRDefault="00EC7ECF" w:rsidP="003C1E02">
      <w:pPr>
        <w:pStyle w:val="a5"/>
        <w:ind w:firstLine="720"/>
        <w:jc w:val="both"/>
        <w:rPr>
          <w:sz w:val="16"/>
          <w:szCs w:val="16"/>
        </w:rPr>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4A4AF5" w:rsidRDefault="00EC7ECF" w:rsidP="00EC7ECF">
      <w:pPr>
        <w:pStyle w:val="ConsPlusNormal"/>
        <w:ind w:firstLine="540"/>
        <w:jc w:val="both"/>
        <w:rPr>
          <w:rFonts w:ascii="Times New Roman" w:hAnsi="Times New Roman" w:cs="Times New Roman"/>
          <w:sz w:val="16"/>
          <w:szCs w:val="16"/>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w:t>
      </w:r>
      <w:r w:rsidRPr="00E00BE3">
        <w:rPr>
          <w:sz w:val="28"/>
          <w:szCs w:val="28"/>
        </w:rPr>
        <w:lastRenderedPageBreak/>
        <w:t>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 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w:t>
      </w:r>
      <w:r w:rsidRPr="006C6B87">
        <w:rPr>
          <w:sz w:val="28"/>
          <w:szCs w:val="28"/>
        </w:rPr>
        <w:lastRenderedPageBreak/>
        <w:t>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40"/>
        <w:jc w:val="both"/>
        <w:rPr>
          <w:sz w:val="28"/>
          <w:szCs w:val="28"/>
        </w:rPr>
      </w:pPr>
      <w:r w:rsidRPr="006C6B87">
        <w:rPr>
          <w:sz w:val="28"/>
          <w:szCs w:val="28"/>
        </w:rPr>
        <w:t>В случае избрания Думы городского округа в новом уполномоченном составе, глава городского округа избирается из числа кандидатов, представленных конкурсной комиссией по результатам конкурса на первом заседании Думы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6C6B87" w:rsidP="006C6B87">
      <w:pPr>
        <w:autoSpaceDE w:val="0"/>
        <w:autoSpaceDN w:val="0"/>
        <w:adjustRightInd w:val="0"/>
        <w:ind w:firstLine="540"/>
        <w:jc w:val="both"/>
        <w:rPr>
          <w:sz w:val="28"/>
          <w:szCs w:val="28"/>
        </w:rPr>
      </w:pPr>
      <w:r w:rsidRPr="006C6B8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r w:rsidRPr="006C6B87">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7. Глава городского округа в своей деятельности подконтролен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9. В случае досрочного прекращения полномочий главы городского округа его полномочия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Default="0081087C" w:rsidP="001243B4">
      <w:pPr>
        <w:autoSpaceDE w:val="0"/>
        <w:autoSpaceDN w:val="0"/>
        <w:adjustRightInd w:val="0"/>
        <w:ind w:firstLine="709"/>
        <w:jc w:val="both"/>
        <w:rPr>
          <w:sz w:val="28"/>
          <w:szCs w:val="28"/>
        </w:rPr>
      </w:pPr>
      <w:r>
        <w:rPr>
          <w:sz w:val="28"/>
          <w:szCs w:val="28"/>
        </w:rPr>
        <w:t>11. Глава городского округа должен</w:t>
      </w:r>
      <w:r w:rsidRPr="008D6C76">
        <w:rPr>
          <w:sz w:val="28"/>
          <w:szCs w:val="28"/>
        </w:rPr>
        <w:t xml:space="preserve"> соблюдать ограничения, запреты, исполнять обязанности, которые установлены Федеральным </w:t>
      </w:r>
      <w:hyperlink r:id="rId18" w:history="1">
        <w:r w:rsidRPr="008D6C76">
          <w:rPr>
            <w:color w:val="0000FF"/>
            <w:sz w:val="28"/>
            <w:szCs w:val="28"/>
          </w:rPr>
          <w:t>законом</w:t>
        </w:r>
      </w:hyperlink>
      <w:r w:rsidRPr="008D6C76">
        <w:rPr>
          <w:sz w:val="28"/>
          <w:szCs w:val="28"/>
        </w:rPr>
        <w:t xml:space="preserve"> от 25 декабря 2008 года </w:t>
      </w:r>
      <w:r>
        <w:rPr>
          <w:sz w:val="28"/>
          <w:szCs w:val="28"/>
        </w:rPr>
        <w:t>№</w:t>
      </w:r>
      <w:r w:rsidRPr="008D6C76">
        <w:rPr>
          <w:sz w:val="28"/>
          <w:szCs w:val="28"/>
        </w:rPr>
        <w:t xml:space="preserve"> 273-ФЗ "О противодействии коррупции" и другими федеральными законами. Полномочия </w:t>
      </w:r>
      <w:r>
        <w:rPr>
          <w:sz w:val="28"/>
          <w:szCs w:val="28"/>
        </w:rPr>
        <w:t xml:space="preserve">главы городского округа </w:t>
      </w:r>
      <w:r w:rsidRPr="008D6C76">
        <w:rPr>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8D6C76">
          <w:rPr>
            <w:color w:val="0000FF"/>
            <w:sz w:val="28"/>
            <w:szCs w:val="28"/>
          </w:rPr>
          <w:t>законом</w:t>
        </w:r>
      </w:hyperlink>
      <w:r>
        <w:rPr>
          <w:sz w:val="28"/>
          <w:szCs w:val="28"/>
        </w:rPr>
        <w:t xml:space="preserve"> от 25 декабря 2008 года №</w:t>
      </w:r>
      <w:r w:rsidRPr="008D6C76">
        <w:rPr>
          <w:sz w:val="28"/>
          <w:szCs w:val="28"/>
        </w:rPr>
        <w:t xml:space="preserve"> 273-ФЗ "О противодействии коррупции", Федеральным </w:t>
      </w:r>
      <w:hyperlink r:id="rId20" w:history="1">
        <w:r w:rsidRPr="008D6C76">
          <w:rPr>
            <w:color w:val="0000FF"/>
            <w:sz w:val="28"/>
            <w:szCs w:val="28"/>
          </w:rPr>
          <w:t>законом</w:t>
        </w:r>
      </w:hyperlink>
      <w:r w:rsidRPr="008D6C76">
        <w:rPr>
          <w:sz w:val="28"/>
          <w:szCs w:val="28"/>
        </w:rPr>
        <w:t xml:space="preserve"> от 3 декабря 20</w:t>
      </w:r>
      <w:r>
        <w:rPr>
          <w:sz w:val="28"/>
          <w:szCs w:val="28"/>
        </w:rPr>
        <w:t>12 года №</w:t>
      </w:r>
      <w:r w:rsidRPr="008D6C7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8D6C76">
          <w:rPr>
            <w:color w:val="0000FF"/>
            <w:sz w:val="28"/>
            <w:szCs w:val="28"/>
          </w:rPr>
          <w:t>законом</w:t>
        </w:r>
      </w:hyperlink>
      <w:r>
        <w:rPr>
          <w:sz w:val="28"/>
          <w:szCs w:val="28"/>
        </w:rPr>
        <w:t xml:space="preserve"> от 7 мая 2013 года №</w:t>
      </w:r>
      <w:r w:rsidRPr="008D6C76">
        <w:rPr>
          <w:sz w:val="28"/>
          <w:szCs w:val="28"/>
        </w:rPr>
        <w:t xml:space="preserve"> 79-ФЗ "О запрете отдельным категориям лиц открывать и иметь счета (вклады), </w:t>
      </w:r>
      <w:r w:rsidRPr="008D6C76">
        <w:rPr>
          <w:sz w:val="28"/>
          <w:szCs w:val="28"/>
        </w:rPr>
        <w:lastRenderedPageBreak/>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sz w:val="28"/>
          <w:szCs w:val="28"/>
        </w:rPr>
        <w:t>Федеральным законом от 6 октября 2003 № 131-ФЗ "Об общих принципах организации местного самоуправления в Российской Федерации.</w:t>
      </w:r>
    </w:p>
    <w:p w:rsidR="001243B4" w:rsidRDefault="001243B4" w:rsidP="001243B4">
      <w:pPr>
        <w:autoSpaceDE w:val="0"/>
        <w:autoSpaceDN w:val="0"/>
        <w:adjustRightInd w:val="0"/>
        <w:ind w:firstLine="709"/>
        <w:jc w:val="both"/>
        <w:rPr>
          <w:sz w:val="28"/>
          <w:szCs w:val="28"/>
        </w:rPr>
      </w:pPr>
      <w:r>
        <w:rPr>
          <w:sz w:val="28"/>
          <w:szCs w:val="28"/>
        </w:rPr>
        <w:t>11</w:t>
      </w:r>
      <w:r w:rsidRPr="00A306E4">
        <w:rPr>
          <w:sz w:val="28"/>
          <w:szCs w:val="28"/>
          <w:vertAlign w:val="superscript"/>
        </w:rPr>
        <w:t>1</w:t>
      </w:r>
      <w:r>
        <w:rPr>
          <w:sz w:val="28"/>
          <w:szCs w:val="28"/>
        </w:rPr>
        <w:t>.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Default="001243B4" w:rsidP="001243B4">
      <w:pPr>
        <w:autoSpaceDE w:val="0"/>
        <w:autoSpaceDN w:val="0"/>
        <w:adjustRightInd w:val="0"/>
        <w:ind w:firstLine="709"/>
        <w:jc w:val="both"/>
        <w:rPr>
          <w:sz w:val="28"/>
          <w:szCs w:val="28"/>
        </w:rPr>
      </w:pPr>
      <w:r>
        <w:rPr>
          <w:sz w:val="28"/>
          <w:szCs w:val="28"/>
        </w:rPr>
        <w:t>1) предупреждение;</w:t>
      </w:r>
    </w:p>
    <w:p w:rsidR="001243B4" w:rsidRDefault="001243B4" w:rsidP="001243B4">
      <w:pPr>
        <w:autoSpaceDE w:val="0"/>
        <w:autoSpaceDN w:val="0"/>
        <w:adjustRightInd w:val="0"/>
        <w:ind w:firstLine="709"/>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Default="001243B4" w:rsidP="001243B4">
      <w:pPr>
        <w:autoSpaceDE w:val="0"/>
        <w:autoSpaceDN w:val="0"/>
        <w:adjustRightInd w:val="0"/>
        <w:ind w:firstLine="709"/>
        <w:jc w:val="both"/>
        <w:rPr>
          <w:sz w:val="28"/>
          <w:szCs w:val="28"/>
        </w:rPr>
      </w:pPr>
      <w:r>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t>11</w:t>
      </w:r>
      <w:r w:rsidRPr="00A306E4">
        <w:rPr>
          <w:vertAlign w:val="superscript"/>
        </w:rPr>
        <w:t>2</w:t>
      </w:r>
      <w:r>
        <w:t>. Порядок принятия решения о применении к главе городского округа мер ответственности, указанных в части 11</w:t>
      </w:r>
      <w:r w:rsidRPr="008B6D48">
        <w:rPr>
          <w:vertAlign w:val="superscript"/>
        </w:rPr>
        <w:t>1</w:t>
      </w:r>
      <w:r>
        <w:t xml:space="preserve"> настоящей статьи, определяется муниципальным правовым актом </w:t>
      </w:r>
      <w:r w:rsidRPr="008D6C76">
        <w:t>принимаемым Думой</w:t>
      </w:r>
      <w:r>
        <w:t xml:space="preserve"> городского округа в соответствии с законом Приморского края.</w:t>
      </w:r>
    </w:p>
    <w:p w:rsidR="006C6B87" w:rsidRPr="006C6B87" w:rsidRDefault="006C6B87" w:rsidP="001243B4">
      <w:pPr>
        <w:autoSpaceDE w:val="0"/>
        <w:autoSpaceDN w:val="0"/>
        <w:adjustRightInd w:val="0"/>
        <w:ind w:firstLine="709"/>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1243B4">
      <w:pPr>
        <w:autoSpaceDE w:val="0"/>
        <w:autoSpaceDN w:val="0"/>
        <w:adjustRightInd w:val="0"/>
        <w:ind w:firstLine="709"/>
        <w:jc w:val="both"/>
        <w:rPr>
          <w:sz w:val="28"/>
          <w:szCs w:val="28"/>
        </w:rPr>
      </w:pPr>
      <w:r w:rsidRPr="006C6B87">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1243B4">
      <w:pPr>
        <w:autoSpaceDE w:val="0"/>
        <w:autoSpaceDN w:val="0"/>
        <w:adjustRightInd w:val="0"/>
        <w:ind w:firstLine="709"/>
        <w:jc w:val="both"/>
        <w:rPr>
          <w:sz w:val="28"/>
          <w:szCs w:val="28"/>
        </w:rPr>
      </w:pPr>
      <w:r w:rsidRPr="006C6B87">
        <w:rPr>
          <w:sz w:val="28"/>
          <w:szCs w:val="28"/>
        </w:rPr>
        <w:t>При этом,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Default="006B6DC3" w:rsidP="001243B4">
      <w:pPr>
        <w:widowControl w:val="0"/>
        <w:autoSpaceDE w:val="0"/>
        <w:autoSpaceDN w:val="0"/>
        <w:adjustRightInd w:val="0"/>
        <w:ind w:firstLine="709"/>
        <w:jc w:val="both"/>
        <w:rPr>
          <w:sz w:val="28"/>
          <w:szCs w:val="28"/>
        </w:rPr>
      </w:pPr>
      <w:r w:rsidRPr="00745344">
        <w:rPr>
          <w:sz w:val="28"/>
          <w:szCs w:val="28"/>
        </w:rPr>
        <w:t>14.</w:t>
      </w:r>
      <w:r w:rsidRPr="00745344">
        <w:t xml:space="preserve"> </w:t>
      </w:r>
      <w:r w:rsidRPr="00745344">
        <w:rPr>
          <w:sz w:val="28"/>
          <w:szCs w:val="28"/>
        </w:rPr>
        <w:t>Глава городского округа не вправе:</w:t>
      </w:r>
    </w:p>
    <w:p w:rsidR="006B6DC3" w:rsidRPr="00086D2A" w:rsidRDefault="006B6DC3" w:rsidP="001243B4">
      <w:pPr>
        <w:widowControl w:val="0"/>
        <w:autoSpaceDE w:val="0"/>
        <w:autoSpaceDN w:val="0"/>
        <w:adjustRightInd w:val="0"/>
        <w:ind w:firstLine="709"/>
        <w:jc w:val="both"/>
        <w:rPr>
          <w:sz w:val="28"/>
          <w:szCs w:val="28"/>
        </w:rPr>
      </w:pPr>
      <w:r w:rsidRPr="00086D2A">
        <w:rPr>
          <w:sz w:val="28"/>
          <w:szCs w:val="28"/>
        </w:rPr>
        <w:t>1) заниматься предпринимательской деятельностью лично или через доверенных лиц;</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2) участвовать в управлении коммерческой или некоммерческой организацией, за исключением следующих случаев:</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w:t>
      </w:r>
      <w:r w:rsidRPr="00086D2A">
        <w:rPr>
          <w:sz w:val="28"/>
          <w:szCs w:val="28"/>
        </w:rPr>
        <w:lastRenderedPageBreak/>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086D2A" w:rsidRDefault="006B6DC3" w:rsidP="006B6DC3">
      <w:pPr>
        <w:widowControl w:val="0"/>
        <w:autoSpaceDE w:val="0"/>
        <w:autoSpaceDN w:val="0"/>
        <w:adjustRightInd w:val="0"/>
        <w:ind w:firstLine="709"/>
        <w:jc w:val="both"/>
        <w:rPr>
          <w:sz w:val="28"/>
          <w:szCs w:val="28"/>
        </w:rPr>
      </w:pPr>
      <w:proofErr w:type="spellStart"/>
      <w:r w:rsidRPr="00086D2A">
        <w:rPr>
          <w:sz w:val="28"/>
          <w:szCs w:val="28"/>
        </w:rPr>
        <w:t>д</w:t>
      </w:r>
      <w:proofErr w:type="spellEnd"/>
      <w:r w:rsidRPr="00086D2A">
        <w:rPr>
          <w:sz w:val="28"/>
          <w:szCs w:val="28"/>
        </w:rPr>
        <w:t>) иные случаи, предусмотренные федеральными законами;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Default="006B6DC3" w:rsidP="006B6DC3">
      <w:pPr>
        <w:pStyle w:val="a5"/>
        <w:ind w:firstLine="720"/>
        <w:jc w:val="both"/>
      </w:pPr>
      <w:r w:rsidRPr="00086D2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lastRenderedPageBreak/>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подписывает и обнародует в порядке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t>3) издает в пределах своих полномочий правовые акты;</w:t>
      </w:r>
    </w:p>
    <w:p w:rsidR="006805BC" w:rsidRDefault="006805BC" w:rsidP="006805BC">
      <w:pPr>
        <w:pStyle w:val="a5"/>
        <w:ind w:firstLine="709"/>
        <w:jc w:val="both"/>
      </w:pPr>
      <w:r w:rsidRPr="00F425BC">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730339">
          <w:rPr>
            <w:sz w:val="28"/>
            <w:szCs w:val="28"/>
          </w:rPr>
          <w:t>Конституции</w:t>
        </w:r>
      </w:hyperlink>
      <w:r w:rsidRPr="00730339">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4A4AF5" w:rsidRDefault="006805BC" w:rsidP="006805BC">
      <w:pPr>
        <w:pStyle w:val="a5"/>
        <w:jc w:val="both"/>
        <w:rPr>
          <w:sz w:val="16"/>
          <w:szCs w:val="16"/>
        </w:rPr>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w:t>
      </w:r>
      <w:r w:rsidRPr="00A75B80">
        <w:rPr>
          <w:sz w:val="28"/>
          <w:szCs w:val="28"/>
        </w:rPr>
        <w:lastRenderedPageBreak/>
        <w:t xml:space="preserve">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t>6. </w:t>
      </w:r>
      <w:r w:rsidR="00C27178" w:rsidRPr="00C27178">
        <w:rPr>
          <w:color w:val="000000"/>
        </w:rPr>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4A4AF5" w:rsidRDefault="00C27178" w:rsidP="006805BC">
      <w:pPr>
        <w:pStyle w:val="a5"/>
        <w:ind w:firstLine="709"/>
        <w:jc w:val="both"/>
        <w:rPr>
          <w:sz w:val="16"/>
          <w:szCs w:val="16"/>
        </w:rPr>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4A4AF5" w:rsidRDefault="00820E59" w:rsidP="00820E59">
      <w:pPr>
        <w:autoSpaceDE w:val="0"/>
        <w:autoSpaceDN w:val="0"/>
        <w:adjustRightInd w:val="0"/>
        <w:ind w:firstLine="709"/>
        <w:jc w:val="both"/>
        <w:rPr>
          <w:sz w:val="16"/>
          <w:szCs w:val="16"/>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Думы </w:t>
      </w:r>
      <w:r>
        <w:t xml:space="preserve">городского округа </w:t>
      </w:r>
      <w:r w:rsidRPr="00F425BC">
        <w:t>структуры администрации</w:t>
      </w:r>
      <w:r w:rsidRPr="000B5357">
        <w:t xml:space="preserve"> </w:t>
      </w:r>
      <w:r>
        <w:t>городского округа</w:t>
      </w:r>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lastRenderedPageBreak/>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lastRenderedPageBreak/>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 в установленном порядке решении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r w:rsidRPr="009632A8">
        <w:rPr>
          <w:sz w:val="28"/>
          <w:szCs w:val="28"/>
        </w:rPr>
        <w:t>13</w:t>
      </w:r>
      <w:r w:rsidRPr="009632A8">
        <w:rPr>
          <w:sz w:val="28"/>
          <w:szCs w:val="28"/>
          <w:vertAlign w:val="superscript"/>
        </w:rPr>
        <w:t>29</w:t>
      </w:r>
      <w:r w:rsidRPr="009632A8">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9632A8">
        <w:rPr>
          <w:sz w:val="28"/>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создание, реорганизация и ликвидация муниципальных образовательных учреждений;</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обеспечение содержания зданий и сооружений муниципальных образовательных учреждений,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lastRenderedPageBreak/>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ация мероприятий</w:t>
      </w:r>
      <w:r w:rsidRPr="00D20880">
        <w:rPr>
          <w:rFonts w:ascii="Times New Roman" w:hAnsi="Times New Roman" w:cs="Times New Roman"/>
          <w:sz w:val="28"/>
          <w:szCs w:val="28"/>
        </w:rPr>
        <w:t xml:space="preserve">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23" w:history="1"/>
      <w:r>
        <w:rPr>
          <w:rFonts w:ascii="Times New Roman" w:hAnsi="Times New Roman" w:cs="Times New Roman"/>
          <w:sz w:val="28"/>
          <w:szCs w:val="28"/>
        </w:rPr>
        <w:t>;</w:t>
      </w:r>
    </w:p>
    <w:p w:rsidR="006328E0" w:rsidRDefault="00FE492C" w:rsidP="00FE492C">
      <w:pPr>
        <w:pStyle w:val="a5"/>
        <w:ind w:firstLine="709"/>
        <w:jc w:val="both"/>
      </w:pPr>
      <w:r>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554726">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51</w:t>
      </w:r>
      <w:r>
        <w:rPr>
          <w:sz w:val="28"/>
          <w:szCs w:val="28"/>
        </w:rPr>
        <w:t xml:space="preserve">) </w:t>
      </w:r>
      <w:r w:rsidRPr="001A791B">
        <w:rPr>
          <w:sz w:val="28"/>
          <w:szCs w:val="28"/>
        </w:rPr>
        <w:t>подготовка</w:t>
      </w:r>
      <w:r w:rsidRPr="00363DBA">
        <w:rPr>
          <w:sz w:val="28"/>
          <w:szCs w:val="28"/>
        </w:rPr>
        <w:t>, обеспечение применения правил землеп</w:t>
      </w:r>
      <w:r>
        <w:rPr>
          <w:sz w:val="28"/>
          <w:szCs w:val="28"/>
        </w:rPr>
        <w:t>ользования и застройки городского</w:t>
      </w:r>
      <w:r w:rsidRPr="00363DBA">
        <w:rPr>
          <w:sz w:val="28"/>
          <w:szCs w:val="28"/>
        </w:rPr>
        <w:t xml:space="preserve"> округ</w:t>
      </w:r>
      <w:r>
        <w:rPr>
          <w:sz w:val="28"/>
          <w:szCs w:val="28"/>
        </w:rPr>
        <w:t>а;</w:t>
      </w:r>
    </w:p>
    <w:p w:rsidR="00554726" w:rsidRPr="00363DBA" w:rsidRDefault="00554726" w:rsidP="00554726">
      <w:pPr>
        <w:ind w:firstLine="709"/>
        <w:jc w:val="both"/>
        <w:rPr>
          <w:sz w:val="28"/>
          <w:szCs w:val="28"/>
        </w:rPr>
      </w:pPr>
      <w:r w:rsidRPr="001A791B">
        <w:rPr>
          <w:sz w:val="28"/>
          <w:szCs w:val="28"/>
        </w:rPr>
        <w:t>13</w:t>
      </w:r>
      <w:r w:rsidRPr="001A791B">
        <w:rPr>
          <w:sz w:val="28"/>
          <w:szCs w:val="28"/>
          <w:vertAlign w:val="superscript"/>
        </w:rPr>
        <w:t>52</w:t>
      </w:r>
      <w:r>
        <w:rPr>
          <w:sz w:val="28"/>
          <w:szCs w:val="28"/>
        </w:rPr>
        <w:t>) утверждение порядка подготовки, утверждения</w:t>
      </w:r>
      <w:r w:rsidRPr="00363DBA">
        <w:rPr>
          <w:sz w:val="28"/>
          <w:szCs w:val="28"/>
        </w:rPr>
        <w:t xml:space="preserve">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w:t>
      </w:r>
      <w:r w:rsidRPr="00363DBA">
        <w:rPr>
          <w:sz w:val="28"/>
          <w:szCs w:val="28"/>
        </w:rPr>
        <w:lastRenderedPageBreak/>
        <w:t>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 xml:space="preserve">) </w:t>
      </w:r>
      <w:r w:rsidRPr="00363DBA">
        <w:rPr>
          <w:sz w:val="28"/>
          <w:szCs w:val="28"/>
        </w:rPr>
        <w:t>принятие решения о развитии застроенных территорий</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Pr="00363DBA">
        <w:rPr>
          <w:sz w:val="28"/>
          <w:szCs w:val="28"/>
        </w:rPr>
        <w:t>принятие решения о комплексном развитии территории по инициативе органа местного самоуправления</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58</w:t>
      </w:r>
      <w:r>
        <w:rPr>
          <w:sz w:val="28"/>
          <w:szCs w:val="28"/>
        </w:rPr>
        <w:t xml:space="preserve">) </w:t>
      </w:r>
      <w:r w:rsidRPr="00363DBA">
        <w:rPr>
          <w:sz w:val="28"/>
          <w:szCs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принятие решения об изъятии земельного участка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Pr="00F117B7"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соглашения и принимает по ним решения.</w:t>
      </w:r>
    </w:p>
    <w:p w:rsidR="006805BC" w:rsidRDefault="006805BC" w:rsidP="006805BC">
      <w:pPr>
        <w:pStyle w:val="a5"/>
        <w:ind w:firstLine="709"/>
        <w:jc w:val="both"/>
      </w:pPr>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
    <w:p w:rsidR="00A326DB" w:rsidRDefault="00A326DB"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83122F" w:rsidRPr="0083122F" w:rsidRDefault="0083122F" w:rsidP="0083122F">
      <w:pPr>
        <w:autoSpaceDE w:val="0"/>
        <w:autoSpaceDN w:val="0"/>
        <w:adjustRightInd w:val="0"/>
        <w:ind w:firstLine="720"/>
        <w:jc w:val="both"/>
        <w:rPr>
          <w:color w:val="000000"/>
          <w:sz w:val="28"/>
          <w:szCs w:val="28"/>
        </w:rPr>
      </w:pPr>
      <w:r w:rsidRPr="0083122F">
        <w:rPr>
          <w:color w:val="000000"/>
          <w:sz w:val="28"/>
          <w:szCs w:val="28"/>
        </w:rPr>
        <w:t>1. Администрация городского округа осуществляет муниципальный контроль на территории городского округа.</w:t>
      </w:r>
    </w:p>
    <w:p w:rsidR="006943DE" w:rsidRDefault="006943DE" w:rsidP="0083122F">
      <w:pPr>
        <w:autoSpaceDE w:val="0"/>
        <w:autoSpaceDN w:val="0"/>
        <w:adjustRightInd w:val="0"/>
        <w:ind w:firstLine="720"/>
        <w:jc w:val="both"/>
        <w:rPr>
          <w:color w:val="000000"/>
          <w:sz w:val="28"/>
          <w:szCs w:val="28"/>
        </w:rPr>
      </w:pPr>
      <w:r w:rsidRPr="00F95A4F">
        <w:rPr>
          <w:sz w:val="28"/>
          <w:szCs w:val="28"/>
        </w:rPr>
        <w:t>Полномочия, функции, порядок деятельности администрации городского округа в сфере муниципального контроля</w:t>
      </w:r>
      <w:r>
        <w:rPr>
          <w:sz w:val="28"/>
          <w:szCs w:val="28"/>
        </w:rPr>
        <w:t xml:space="preserve"> и </w:t>
      </w:r>
      <w:r w:rsidRPr="00F95A4F">
        <w:rPr>
          <w:sz w:val="28"/>
          <w:szCs w:val="28"/>
        </w:rPr>
        <w:t>определение перечня должностных лиц уполномоченных администрацией городского округа</w:t>
      </w:r>
      <w:r>
        <w:rPr>
          <w:sz w:val="28"/>
          <w:szCs w:val="28"/>
        </w:rPr>
        <w:t xml:space="preserve"> и их полномочий</w:t>
      </w:r>
      <w:r w:rsidRPr="00F95A4F">
        <w:rPr>
          <w:sz w:val="28"/>
          <w:szCs w:val="28"/>
        </w:rPr>
        <w:t xml:space="preserve"> на осуществление муниципального контроля устанавливаются нормативными правовыми актами администрации городского округа.</w:t>
      </w:r>
    </w:p>
    <w:p w:rsidR="006943DE" w:rsidRPr="006F2DC6" w:rsidRDefault="006943DE" w:rsidP="006943DE">
      <w:pPr>
        <w:autoSpaceDE w:val="0"/>
        <w:autoSpaceDN w:val="0"/>
        <w:adjustRightInd w:val="0"/>
        <w:ind w:firstLine="709"/>
        <w:jc w:val="both"/>
        <w:rPr>
          <w:sz w:val="28"/>
          <w:szCs w:val="28"/>
        </w:rPr>
      </w:pPr>
      <w:bookmarkStart w:id="139" w:name="_Toc316302934"/>
      <w:bookmarkStart w:id="140" w:name="_Toc387072371"/>
      <w:bookmarkStart w:id="141" w:name="_Toc97019325"/>
      <w:r w:rsidRPr="006F2DC6">
        <w:rPr>
          <w:sz w:val="28"/>
          <w:szCs w:val="28"/>
        </w:rPr>
        <w:lastRenderedPageBreak/>
        <w:t>2. К полномочиям Думы городского округа относятся:</w:t>
      </w:r>
    </w:p>
    <w:p w:rsidR="006943DE" w:rsidRPr="006F2DC6" w:rsidRDefault="006943DE" w:rsidP="006943DE">
      <w:pPr>
        <w:pStyle w:val="af4"/>
        <w:numPr>
          <w:ilvl w:val="0"/>
          <w:numId w:val="29"/>
        </w:numPr>
        <w:autoSpaceDE w:val="0"/>
        <w:autoSpaceDN w:val="0"/>
        <w:adjustRightInd w:val="0"/>
        <w:ind w:left="142" w:firstLine="567"/>
        <w:jc w:val="both"/>
        <w:rPr>
          <w:sz w:val="28"/>
          <w:szCs w:val="28"/>
        </w:rPr>
      </w:pPr>
      <w:r w:rsidRPr="006F2DC6">
        <w:rPr>
          <w:sz w:val="28"/>
          <w:szCs w:val="28"/>
        </w:rPr>
        <w:t>контроль за исполнением осуществления муниципального контроля на территории городского округа</w:t>
      </w:r>
      <w:r>
        <w:rPr>
          <w:sz w:val="28"/>
          <w:szCs w:val="28"/>
        </w:rPr>
        <w:t>;</w:t>
      </w:r>
    </w:p>
    <w:p w:rsidR="006943DE" w:rsidRPr="006943DE" w:rsidRDefault="006943DE" w:rsidP="006943DE">
      <w:pPr>
        <w:pStyle w:val="2"/>
        <w:spacing w:before="0" w:after="0"/>
        <w:jc w:val="both"/>
        <w:rPr>
          <w:b w:val="0"/>
          <w:i w:val="0"/>
        </w:rPr>
      </w:pPr>
      <w:r>
        <w:rPr>
          <w:b w:val="0"/>
          <w:i w:val="0"/>
        </w:rPr>
        <w:t xml:space="preserve">2) </w:t>
      </w:r>
      <w:r w:rsidRPr="006943DE">
        <w:rPr>
          <w:b w:val="0"/>
          <w:i w:val="0"/>
        </w:rPr>
        <w:t>утверждение местного бюджета в части финансирования мероприятий по осуществлению муниципального контроля.</w:t>
      </w:r>
    </w:p>
    <w:p w:rsidR="00D42168" w:rsidRDefault="00D42168" w:rsidP="00D42168">
      <w:pPr>
        <w:pStyle w:val="2"/>
        <w:spacing w:before="0" w:after="0"/>
        <w:jc w:val="both"/>
        <w:rPr>
          <w:b w:val="0"/>
          <w:i w:val="0"/>
          <w:color w:val="000000"/>
        </w:rPr>
      </w:pPr>
      <w:r w:rsidRPr="00D42168">
        <w:rPr>
          <w:b w:val="0"/>
          <w:i w:val="0"/>
        </w:rPr>
        <w:t>3.</w:t>
      </w:r>
      <w:r w:rsidR="006943DE">
        <w:rPr>
          <w:b w:val="0"/>
          <w:i w:val="0"/>
        </w:rPr>
        <w:t xml:space="preserve"> исключена</w:t>
      </w:r>
      <w:r w:rsidRPr="00D42168">
        <w:rPr>
          <w:b w:val="0"/>
          <w:i w:val="0"/>
          <w:color w:val="000000"/>
        </w:rPr>
        <w:t>.</w:t>
      </w:r>
      <w:bookmarkEnd w:id="139"/>
      <w:bookmarkEnd w:id="140"/>
    </w:p>
    <w:p w:rsidR="00D42168" w:rsidRPr="00D42168" w:rsidRDefault="00D42168" w:rsidP="00D42168"/>
    <w:p w:rsidR="006805BC" w:rsidRPr="00AF3CBF" w:rsidRDefault="006805BC" w:rsidP="006805BC">
      <w:pPr>
        <w:pStyle w:val="2"/>
        <w:spacing w:before="0" w:after="0"/>
        <w:ind w:left="1980" w:hanging="1260"/>
        <w:rPr>
          <w:b w:val="0"/>
          <w:i w:val="0"/>
          <w:iCs w:val="0"/>
        </w:rPr>
      </w:pPr>
      <w:bookmarkStart w:id="142"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41"/>
      <w:bookmarkEnd w:id="142"/>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3" w:name="_Toc387072373"/>
      <w:r w:rsidRPr="00497B24">
        <w:rPr>
          <w:rFonts w:ascii="Times New Roman" w:hAnsi="Times New Roman" w:cs="Times New Roman"/>
          <w:color w:val="000000"/>
          <w:sz w:val="28"/>
          <w:szCs w:val="28"/>
        </w:rPr>
        <w:t xml:space="preserve">1. Правовое регулирование организации и деятельности Контрольно-счетной палаты городского округа основывается на </w:t>
      </w:r>
      <w:hyperlink r:id="rId24"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5"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7 февраля 2011 </w:t>
      </w:r>
      <w:r w:rsidRPr="00497B24">
        <w:rPr>
          <w:rFonts w:ascii="Times New Roman" w:hAnsi="Times New Roman" w:cs="Times New Roman"/>
          <w:color w:val="000000"/>
          <w:sz w:val="28"/>
          <w:szCs w:val="28"/>
        </w:rPr>
        <w:br/>
      </w:r>
      <w:hyperlink r:id="rId26"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7"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5"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8"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29"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4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0"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1" w:name="_Toc387072381"/>
      <w:r w:rsidRPr="00497B24">
        <w:rPr>
          <w:rFonts w:ascii="Times New Roman" w:hAnsi="Times New Roman" w:cs="Times New Roman"/>
          <w:color w:val="000000"/>
          <w:sz w:val="28"/>
          <w:szCs w:val="28"/>
        </w:rPr>
        <w:lastRenderedPageBreak/>
        <w:t>3. Контрольно-счетная палата образуется в составе председателя, аудиторов и аппарата Контрольно-счетной палаты.</w:t>
      </w:r>
      <w:bookmarkEnd w:id="151"/>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2"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3"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4"/>
      <w:r w:rsidRPr="00497B24">
        <w:rPr>
          <w:rFonts w:ascii="Times New Roman" w:hAnsi="Times New Roman" w:cs="Times New Roman"/>
          <w:color w:val="000000"/>
          <w:sz w:val="28"/>
          <w:szCs w:val="28"/>
        </w:rPr>
        <w:t>Штатная численность Контрольно-счетной палаты определяется решением Думы городского округа.</w:t>
      </w:r>
      <w:bookmarkEnd w:id="15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5"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30"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6" w:name="_Toc387072386"/>
      <w:r w:rsidRPr="00497B24">
        <w:rPr>
          <w:rFonts w:ascii="Times New Roman" w:hAnsi="Times New Roman" w:cs="Times New Roman"/>
          <w:color w:val="000000"/>
          <w:sz w:val="28"/>
          <w:szCs w:val="28"/>
        </w:rPr>
        <w:t>4. Председатель и аудиторы Контрольно-счетной палаты назначаются на должность и освобождаются от должности Думой городского округа.</w:t>
      </w:r>
      <w:bookmarkEnd w:id="15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7"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7"/>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8"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8"/>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9"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0" w:name="_Toc387072392"/>
      <w:r w:rsidRPr="00497B24">
        <w:rPr>
          <w:rFonts w:ascii="Times New Roman" w:hAnsi="Times New Roman" w:cs="Times New Roman"/>
          <w:color w:val="000000"/>
          <w:sz w:val="28"/>
          <w:szCs w:val="28"/>
        </w:rPr>
        <w:t>Предложения о кандидатурах на должности аудиторов Контрольно-счетной палаты в Думу городского округа, порядок их внесения, а также порядок рассмотрения кандидатур на должности председателя и аудиторов Контрольно-счетной палаты устанавливаются Положением о Контрольно-счетной палате.</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1" w:name="_Toc387072393"/>
      <w:r w:rsidRPr="00497B24">
        <w:rPr>
          <w:rFonts w:ascii="Times New Roman" w:hAnsi="Times New Roman" w:cs="Times New Roman"/>
          <w:color w:val="000000"/>
          <w:sz w:val="28"/>
          <w:szCs w:val="28"/>
        </w:rPr>
        <w:t xml:space="preserve">Требования к кандидатурам на должности председателя 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1"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2" w:name="_Toc387072394"/>
      <w:r w:rsidRPr="00497B24">
        <w:rPr>
          <w:rFonts w:ascii="Times New Roman" w:hAnsi="Times New Roman" w:cs="Times New Roman"/>
          <w:color w:val="000000"/>
          <w:sz w:val="28"/>
          <w:szCs w:val="28"/>
        </w:rPr>
        <w:t>6. Контрольно-счетная палата осуществляет следующие основные полномочия:</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395"/>
      <w:r w:rsidRPr="00497B24">
        <w:rPr>
          <w:rFonts w:ascii="Times New Roman" w:hAnsi="Times New Roman" w:cs="Times New Roman"/>
          <w:color w:val="000000"/>
          <w:sz w:val="28"/>
          <w:szCs w:val="28"/>
        </w:rPr>
        <w:t>1) контроль за исполнением бюджета городского округа;</w:t>
      </w:r>
      <w:bookmarkEnd w:id="16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396"/>
      <w:r w:rsidRPr="00497B24">
        <w:rPr>
          <w:rFonts w:ascii="Times New Roman" w:hAnsi="Times New Roman" w:cs="Times New Roman"/>
          <w:color w:val="000000"/>
          <w:sz w:val="28"/>
          <w:szCs w:val="28"/>
        </w:rPr>
        <w:t>2) экспертиза проекта бюджета городского округа;</w:t>
      </w:r>
      <w:bookmarkEnd w:id="16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397"/>
      <w:r w:rsidRPr="00497B24">
        <w:rPr>
          <w:rFonts w:ascii="Times New Roman" w:hAnsi="Times New Roman" w:cs="Times New Roman"/>
          <w:color w:val="000000"/>
          <w:sz w:val="28"/>
          <w:szCs w:val="28"/>
        </w:rPr>
        <w:t>3) внешняя проверка годового отчета об исполнении бюджета городского округа;</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398"/>
      <w:r w:rsidRPr="00497B24">
        <w:rPr>
          <w:rFonts w:ascii="Times New Roman" w:hAnsi="Times New Roman" w:cs="Times New Roman"/>
          <w:color w:val="000000"/>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16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7" w:name="_Toc387072399"/>
      <w:r w:rsidRPr="00497B24">
        <w:rPr>
          <w:rFonts w:ascii="Times New Roman" w:hAnsi="Times New Roman" w:cs="Times New Roman"/>
          <w:color w:val="000000"/>
          <w:sz w:val="28"/>
          <w:szCs w:val="28"/>
        </w:rPr>
        <w:t xml:space="preserve">5) контроль за соблюдением установленного порядка управления и </w:t>
      </w:r>
      <w:r w:rsidRPr="00497B24">
        <w:rPr>
          <w:rFonts w:ascii="Times New Roman" w:hAnsi="Times New Roman" w:cs="Times New Roman"/>
          <w:color w:val="000000"/>
          <w:sz w:val="28"/>
          <w:szCs w:val="28"/>
        </w:rPr>
        <w:lastRenderedPageBreak/>
        <w:t>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bookmarkEnd w:id="16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8" w:name="_Toc387072400"/>
      <w:r w:rsidRPr="00497B24">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16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9" w:name="_Toc387072401"/>
      <w:r w:rsidRPr="00497B24">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16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0" w:name="_Toc387072402"/>
      <w:r w:rsidRPr="00497B24">
        <w:rPr>
          <w:rFonts w:ascii="Times New Roman" w:hAnsi="Times New Roman" w:cs="Times New Roman"/>
          <w:color w:val="000000"/>
          <w:sz w:val="28"/>
          <w:szCs w:val="28"/>
        </w:rPr>
        <w:t>8) анализ бюджетного процесса в городском округе и подготовка предложений, направленных на его совершенствование;</w:t>
      </w:r>
      <w:bookmarkEnd w:id="17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1" w:name="_Toc387072403"/>
      <w:r w:rsidRPr="00497B24">
        <w:rPr>
          <w:rFonts w:ascii="Times New Roman" w:hAnsi="Times New Roman" w:cs="Times New Roman"/>
          <w:color w:val="000000"/>
          <w:sz w:val="28"/>
          <w:szCs w:val="28"/>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bookmarkEnd w:id="17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2" w:name="_Toc387072404"/>
      <w:r w:rsidRPr="00497B24">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bookmarkEnd w:id="17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3" w:name="_Toc387072405"/>
      <w:r w:rsidRPr="00497B24">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bookmarkEnd w:id="17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4" w:name="_Toc387072406"/>
      <w:r w:rsidRPr="00497B24">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2"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5"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3"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6"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7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7" w:name="_Toc387072409"/>
      <w:r w:rsidRPr="00497B24">
        <w:rPr>
          <w:rFonts w:ascii="Times New Roman" w:hAnsi="Times New Roman" w:cs="Times New Roman"/>
          <w:color w:val="000000"/>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bookmarkEnd w:id="17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8" w:name="_Toc387072410"/>
      <w:r w:rsidRPr="00497B24">
        <w:rPr>
          <w:rFonts w:ascii="Times New Roman" w:hAnsi="Times New Roman" w:cs="Times New Roman"/>
          <w:color w:val="000000"/>
          <w:sz w:val="28"/>
          <w:szCs w:val="28"/>
        </w:rPr>
        <w:t>Порядок включения в планы деятельности Контрольно-счетной палаты поручений Думы городского округа, предложений и запросов главы городского округа устанавливается Положением о Контрольно-счетной палате.</w:t>
      </w:r>
      <w:bookmarkEnd w:id="17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9"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w:t>
      </w:r>
      <w:r w:rsidRPr="00497B24">
        <w:rPr>
          <w:rFonts w:ascii="Times New Roman" w:hAnsi="Times New Roman" w:cs="Times New Roman"/>
          <w:color w:val="000000"/>
          <w:sz w:val="28"/>
          <w:szCs w:val="28"/>
        </w:rPr>
        <w:lastRenderedPageBreak/>
        <w:t xml:space="preserve">Контрольно-счетной палаты устанавливаются в соответствии с требованиями Федерального </w:t>
      </w:r>
      <w:hyperlink r:id="rId34"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7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0" w:name="_Toc387072412"/>
      <w:r w:rsidRPr="00497B24">
        <w:rPr>
          <w:rFonts w:ascii="Times New Roman" w:hAnsi="Times New Roman" w:cs="Times New Roman"/>
          <w:color w:val="000000"/>
          <w:sz w:val="28"/>
          <w:szCs w:val="28"/>
        </w:rPr>
        <w:t>11. 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8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1"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8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2"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82"/>
    </w:p>
    <w:p w:rsidR="007C7144" w:rsidRDefault="007C7144" w:rsidP="007C7144">
      <w:pPr>
        <w:pStyle w:val="a5"/>
        <w:ind w:firstLine="709"/>
        <w:jc w:val="both"/>
        <w:rPr>
          <w:color w:val="000000"/>
        </w:rPr>
      </w:pPr>
      <w:r w:rsidRPr="00497B24">
        <w:rPr>
          <w:color w:val="000000"/>
        </w:rPr>
        <w:t>Контроль за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83" w:name="_Toc93477476"/>
      <w:bookmarkStart w:id="184" w:name="_Toc93826869"/>
      <w:bookmarkStart w:id="185" w:name="_Toc97019326"/>
      <w:bookmarkStart w:id="186"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83"/>
      <w:bookmarkEnd w:id="184"/>
      <w:bookmarkEnd w:id="185"/>
      <w:bookmarkEnd w:id="186"/>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87" w:name="_Toc97019327"/>
      <w:bookmarkStart w:id="188"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87"/>
      <w:bookmarkEnd w:id="188"/>
    </w:p>
    <w:p w:rsidR="00DB731A" w:rsidRPr="00937A2A" w:rsidRDefault="00DB731A" w:rsidP="00DB731A">
      <w:pPr>
        <w:rPr>
          <w:sz w:val="16"/>
          <w:szCs w:val="16"/>
        </w:rPr>
      </w:pP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 xml:space="preserve">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w:t>
      </w:r>
      <w:r w:rsidRPr="001A3FA9">
        <w:rPr>
          <w:rFonts w:ascii="Times New Roman" w:hAnsi="Times New Roman"/>
          <w:sz w:val="28"/>
          <w:szCs w:val="28"/>
        </w:rPr>
        <w:lastRenderedPageBreak/>
        <w:t>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89" w:name="_Toc97019328"/>
      <w:bookmarkStart w:id="190" w:name="_Toc387072417"/>
      <w:r w:rsidRPr="00AF3CBF">
        <w:rPr>
          <w:b w:val="0"/>
          <w:i w:val="0"/>
          <w:iCs w:val="0"/>
        </w:rPr>
        <w:t xml:space="preserve">Статья </w:t>
      </w:r>
      <w:r>
        <w:rPr>
          <w:b w:val="0"/>
          <w:i w:val="0"/>
          <w:iCs w:val="0"/>
        </w:rPr>
        <w:t>35</w:t>
      </w:r>
      <w:r w:rsidRPr="00AF3CBF">
        <w:rPr>
          <w:b w:val="0"/>
          <w:i w:val="0"/>
          <w:iCs w:val="0"/>
        </w:rPr>
        <w:t>.</w:t>
      </w:r>
      <w:bookmarkEnd w:id="189"/>
      <w:r w:rsidR="006C0C94">
        <w:rPr>
          <w:b w:val="0"/>
          <w:i w:val="0"/>
          <w:iCs w:val="0"/>
        </w:rPr>
        <w:tab/>
      </w:r>
      <w:r w:rsidR="00DA433B">
        <w:rPr>
          <w:b w:val="0"/>
          <w:i w:val="0"/>
          <w:iCs w:val="0"/>
        </w:rPr>
        <w:t>Должности муниципальной службы</w:t>
      </w:r>
      <w:bookmarkEnd w:id="190"/>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 xml:space="preserve">4. Лица, исполняющие обязанности по техническому обеспечению деятельности органов местного самоуправления, избирательной комиссии </w:t>
      </w:r>
      <w:r w:rsidRPr="00DA433B">
        <w:rPr>
          <w:sz w:val="28"/>
          <w:szCs w:val="28"/>
        </w:rPr>
        <w:lastRenderedPageBreak/>
        <w:t>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91" w:name="_Toc97019329"/>
    </w:p>
    <w:p w:rsidR="00DB731A" w:rsidRDefault="006805BC" w:rsidP="00DB731A">
      <w:pPr>
        <w:pStyle w:val="2"/>
        <w:spacing w:before="0" w:after="0"/>
        <w:ind w:left="1980" w:hanging="1260"/>
        <w:rPr>
          <w:b w:val="0"/>
          <w:i w:val="0"/>
          <w:iCs w:val="0"/>
        </w:rPr>
      </w:pPr>
      <w:bookmarkStart w:id="192"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91"/>
      <w:r w:rsidR="00DA433B">
        <w:rPr>
          <w:b w:val="0"/>
          <w:i w:val="0"/>
          <w:iCs w:val="0"/>
        </w:rPr>
        <w:t>Требования к должностям муниципальной службы</w:t>
      </w:r>
      <w:bookmarkEnd w:id="192"/>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Default="00DA433B" w:rsidP="00DB731A">
      <w:pPr>
        <w:pStyle w:val="2"/>
        <w:spacing w:before="0" w:after="0"/>
        <w:ind w:left="1980" w:hanging="1260"/>
        <w:rPr>
          <w:b w:val="0"/>
          <w:i w:val="0"/>
          <w:iCs w:val="0"/>
          <w:sz w:val="16"/>
          <w:szCs w:val="16"/>
        </w:rPr>
      </w:pPr>
      <w:bookmarkStart w:id="193" w:name="_Toc97019330"/>
    </w:p>
    <w:p w:rsidR="00DB731A" w:rsidRDefault="006805BC" w:rsidP="00DB731A">
      <w:pPr>
        <w:pStyle w:val="2"/>
        <w:spacing w:before="0" w:after="0"/>
        <w:ind w:left="1980" w:hanging="1260"/>
        <w:rPr>
          <w:b w:val="0"/>
          <w:i w:val="0"/>
          <w:iCs w:val="0"/>
        </w:rPr>
      </w:pPr>
      <w:bookmarkStart w:id="194"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93"/>
      <w:r w:rsidR="00095D96">
        <w:rPr>
          <w:b w:val="0"/>
          <w:i w:val="0"/>
          <w:iCs w:val="0"/>
        </w:rPr>
        <w:t>Условия прохождения муниципальной службы</w:t>
      </w:r>
      <w:bookmarkEnd w:id="194"/>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 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
    <w:p w:rsidR="00095D96" w:rsidRPr="00095D96" w:rsidRDefault="00095D96" w:rsidP="00095D96">
      <w:pPr>
        <w:autoSpaceDE w:val="0"/>
        <w:autoSpaceDN w:val="0"/>
        <w:adjustRightInd w:val="0"/>
        <w:ind w:firstLine="720"/>
        <w:jc w:val="both"/>
        <w:rPr>
          <w:sz w:val="28"/>
          <w:szCs w:val="28"/>
        </w:rPr>
      </w:pPr>
      <w:r w:rsidRPr="00095D96">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95D96" w:rsidRPr="00095D96" w:rsidRDefault="00095D96" w:rsidP="00095D96">
      <w:pPr>
        <w:ind w:firstLine="720"/>
        <w:jc w:val="both"/>
        <w:rPr>
          <w:sz w:val="28"/>
          <w:szCs w:val="28"/>
        </w:rPr>
      </w:pPr>
      <w:r w:rsidRPr="00095D96">
        <w:rPr>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lastRenderedPageBreak/>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95" w:name="_Toc97019331"/>
    </w:p>
    <w:p w:rsidR="00917556" w:rsidRDefault="006805BC" w:rsidP="00917556">
      <w:pPr>
        <w:pStyle w:val="2"/>
        <w:spacing w:before="0" w:after="0"/>
        <w:ind w:left="1980" w:hanging="1260"/>
        <w:rPr>
          <w:b w:val="0"/>
          <w:i w:val="0"/>
          <w:iCs w:val="0"/>
        </w:rPr>
      </w:pPr>
      <w:bookmarkStart w:id="196" w:name="_Toc387072420"/>
      <w:r w:rsidRPr="00DB731A">
        <w:rPr>
          <w:b w:val="0"/>
          <w:i w:val="0"/>
          <w:iCs w:val="0"/>
        </w:rPr>
        <w:t>Статья 38.</w:t>
      </w:r>
      <w:r w:rsidRPr="00DB731A">
        <w:rPr>
          <w:b w:val="0"/>
          <w:i w:val="0"/>
          <w:iCs w:val="0"/>
        </w:rPr>
        <w:tab/>
      </w:r>
      <w:bookmarkEnd w:id="195"/>
      <w:r w:rsidR="00095D96">
        <w:rPr>
          <w:b w:val="0"/>
          <w:i w:val="0"/>
          <w:iCs w:val="0"/>
        </w:rPr>
        <w:t>Статус муниципального служащего</w:t>
      </w:r>
      <w:bookmarkEnd w:id="196"/>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97" w:name="_Toc97019332"/>
      <w:bookmarkStart w:id="198"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197"/>
      <w:r w:rsidR="00095D96">
        <w:rPr>
          <w:b w:val="0"/>
          <w:i w:val="0"/>
          <w:iCs w:val="0"/>
        </w:rPr>
        <w:t>Основания прекращения муниципальной службы</w:t>
      </w:r>
      <w:bookmarkEnd w:id="19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 xml:space="preserve">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w:t>
      </w:r>
      <w:r w:rsidRPr="00E012E0">
        <w:rPr>
          <w:sz w:val="28"/>
          <w:szCs w:val="28"/>
        </w:rPr>
        <w:lastRenderedPageBreak/>
        <w:t>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Default="00E012E0" w:rsidP="00E012E0">
      <w:pPr>
        <w:ind w:firstLine="720"/>
        <w:jc w:val="both"/>
        <w:rPr>
          <w:sz w:val="28"/>
          <w:szCs w:val="28"/>
        </w:rPr>
      </w:pPr>
      <w:r w:rsidRPr="00E012E0">
        <w:rPr>
          <w:sz w:val="28"/>
          <w:szCs w:val="28"/>
        </w:rPr>
        <w:t xml:space="preserve">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5"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6"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99"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99"/>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200" w:name="_Toc97019333"/>
      <w:bookmarkStart w:id="201" w:name="_Toc387072423"/>
      <w:r>
        <w:t xml:space="preserve">ГЛАВА 5. </w:t>
      </w:r>
      <w:r>
        <w:tab/>
        <w:t>МУНИЦИПАЛЬНЫЕ ПРАВОВЫЕ АКТЫ, НОРМОТВОРЧЕСКАЯ ДЕЯТЕЛЬНОСТЬ В ГОРОДСКОМ ОКРУГЕ</w:t>
      </w:r>
      <w:bookmarkEnd w:id="200"/>
      <w:bookmarkEnd w:id="201"/>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2" w:name="_Toc97019334"/>
      <w:bookmarkStart w:id="203"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202"/>
      <w:bookmarkEnd w:id="203"/>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lastRenderedPageBreak/>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7" w:history="1">
        <w:r w:rsidRPr="00243428">
          <w:rPr>
            <w:rFonts w:eastAsia="Calibri"/>
          </w:rPr>
          <w:t>законо</w:t>
        </w:r>
      </w:hyperlink>
      <w:r>
        <w:rPr>
          <w:rFonts w:eastAsia="Calibri"/>
        </w:rPr>
        <w:t>дательством</w:t>
      </w:r>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Думы 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6. 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r w:rsidRPr="00730339">
        <w:rPr>
          <w:sz w:val="28"/>
          <w:szCs w:val="28"/>
        </w:rPr>
        <w:t>.</w:t>
      </w:r>
    </w:p>
    <w:p w:rsidR="002F1653" w:rsidRDefault="002F1653" w:rsidP="002F1653">
      <w:pPr>
        <w:pStyle w:val="a5"/>
        <w:ind w:firstLine="709"/>
        <w:jc w:val="both"/>
      </w:pPr>
      <w:r w:rsidRPr="00730339">
        <w:lastRenderedPageBreak/>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rPr>
          <w:sz w:val="16"/>
          <w:szCs w:val="16"/>
        </w:rPr>
      </w:pPr>
      <w:r w:rsidRPr="00716030">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4" w:name="_Toc97019335"/>
      <w:bookmarkStart w:id="205"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204"/>
      <w:bookmarkEnd w:id="205"/>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206"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7"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206"/>
      <w:bookmarkEnd w:id="207"/>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 xml:space="preserve">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w:t>
      </w:r>
      <w:r w:rsidRPr="00236DAE">
        <w:rPr>
          <w:color w:val="000000"/>
        </w:rPr>
        <w:lastRenderedPageBreak/>
        <w:t>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08" w:name="_Toc97019337"/>
      <w:bookmarkStart w:id="209"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208"/>
      <w:bookmarkEnd w:id="209"/>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r>
        <w:t>1) текст проекта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3) перечень муниципальных правовых актов, подлежащих признанию утратившими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47C71" w:rsidRPr="00047C71" w:rsidRDefault="00047C71" w:rsidP="00047C71">
      <w:pPr>
        <w:autoSpaceDE w:val="0"/>
        <w:autoSpaceDN w:val="0"/>
        <w:adjustRightInd w:val="0"/>
        <w:ind w:firstLine="567"/>
        <w:jc w:val="both"/>
        <w:rPr>
          <w:sz w:val="28"/>
          <w:szCs w:val="28"/>
        </w:rPr>
      </w:pPr>
      <w:r w:rsidRPr="00047C71">
        <w:rPr>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805BC" w:rsidRDefault="00047C71" w:rsidP="00047C71">
      <w:pPr>
        <w:pStyle w:val="a5"/>
        <w:ind w:firstLine="709"/>
        <w:jc w:val="both"/>
      </w:pPr>
      <w:r w:rsidRPr="00716030">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w:t>
      </w:r>
      <w:r w:rsidRPr="00716030">
        <w:lastRenderedPageBreak/>
        <w:t>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w:t>
      </w:r>
      <w:r>
        <w:t>и и местных бюджетов.</w:t>
      </w:r>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0" w:name="_Toc97019338"/>
      <w:bookmarkStart w:id="211"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210"/>
      <w:bookmarkEnd w:id="211"/>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39"/>
      <w:bookmarkStart w:id="213"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212"/>
      <w:bookmarkEnd w:id="21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4" w:name="_Toc97019340"/>
      <w:bookmarkStart w:id="215"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214"/>
      <w:bookmarkEnd w:id="21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6" w:name="_Toc97019341"/>
      <w:bookmarkStart w:id="217" w:name="_Toc387072431"/>
      <w:r w:rsidRPr="00AF3CBF">
        <w:rPr>
          <w:b w:val="0"/>
          <w:i w:val="0"/>
          <w:iCs w:val="0"/>
        </w:rPr>
        <w:lastRenderedPageBreak/>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16"/>
      <w:bookmarkEnd w:id="217"/>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18" w:name="_Toc97019342"/>
    </w:p>
    <w:p w:rsidR="006805BC" w:rsidRPr="00AF3CBF" w:rsidRDefault="006805BC" w:rsidP="006805BC">
      <w:pPr>
        <w:pStyle w:val="2"/>
        <w:spacing w:before="0" w:after="0"/>
        <w:ind w:left="1980" w:hanging="1260"/>
        <w:rPr>
          <w:b w:val="0"/>
          <w:i w:val="0"/>
          <w:iCs w:val="0"/>
        </w:rPr>
      </w:pPr>
      <w:bookmarkStart w:id="219"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18"/>
      <w:bookmarkEnd w:id="21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20" w:name="_Toc97019343"/>
      <w:bookmarkStart w:id="221"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20"/>
      <w:bookmarkEnd w:id="22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2" w:name="_Toc97019344"/>
      <w:bookmarkStart w:id="223" w:name="_Toc387072434"/>
      <w:r w:rsidRPr="00AF3CBF">
        <w:rPr>
          <w:b w:val="0"/>
          <w:i w:val="0"/>
          <w:iCs w:val="0"/>
        </w:rPr>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22"/>
      <w:bookmarkEnd w:id="22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24" w:name="_Toc97019345"/>
      <w:bookmarkStart w:id="225"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24"/>
      <w:bookmarkEnd w:id="225"/>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право-минюст.рф</w:t>
      </w:r>
      <w:proofErr w:type="spellEnd"/>
      <w:r w:rsidRPr="006D0EF4">
        <w:rPr>
          <w:sz w:val="28"/>
          <w:szCs w:val="28"/>
        </w:rPr>
        <w:t>, регистрация в качестве сетевого издания: Эл № ФС77-72471 от 05.03.2018).</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lastRenderedPageBreak/>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26" w:name="_Toc97019347"/>
      <w:bookmarkStart w:id="227"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26"/>
      <w:bookmarkEnd w:id="227"/>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28" w:name="_Toc97019348"/>
      <w:bookmarkStart w:id="229"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28"/>
      <w:bookmarkEnd w:id="22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0" w:name="_Toc97019349"/>
      <w:bookmarkStart w:id="231"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30"/>
      <w:bookmarkEnd w:id="23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lastRenderedPageBreak/>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2" w:name="_Toc97019350"/>
      <w:bookmarkStart w:id="233"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32"/>
      <w:bookmarkEnd w:id="23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4" w:name="_Toc93477504"/>
      <w:bookmarkStart w:id="235" w:name="_Toc97019351"/>
      <w:bookmarkStart w:id="236"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34"/>
      <w:r w:rsidRPr="00AF3CBF">
        <w:rPr>
          <w:b w:val="0"/>
          <w:i w:val="0"/>
          <w:iCs w:val="0"/>
        </w:rPr>
        <w:t>Устав</w:t>
      </w:r>
      <w:bookmarkEnd w:id="235"/>
      <w:bookmarkEnd w:id="236"/>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r>
        <w:rPr>
          <w:sz w:val="28"/>
          <w:szCs w:val="28"/>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w:t>
      </w:r>
      <w:r>
        <w:rPr>
          <w:sz w:val="28"/>
          <w:szCs w:val="28"/>
        </w:rPr>
        <w:lastRenderedPageBreak/>
        <w:t xml:space="preserve">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37" w:name="_Toc97019352"/>
      <w:bookmarkStart w:id="238"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37"/>
      <w:bookmarkEnd w:id="238"/>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r w:rsidRPr="005460B5">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r w:rsidRPr="00270A1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rsidRPr="00270A15">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39" w:name="_Toc93477483"/>
      <w:bookmarkStart w:id="240" w:name="_Toc93826875"/>
      <w:bookmarkStart w:id="241" w:name="_Toc97019353"/>
      <w:bookmarkStart w:id="242" w:name="_Toc387072445"/>
      <w:r w:rsidRPr="00F425BC">
        <w:t>ГЛАВА </w:t>
      </w:r>
      <w:r>
        <w:t>6</w:t>
      </w:r>
      <w:r w:rsidRPr="00F425BC">
        <w:t>.</w:t>
      </w:r>
      <w:r>
        <w:t xml:space="preserve"> </w:t>
      </w:r>
      <w:r w:rsidRPr="00F425BC">
        <w:t>ЭКОНОМИЧЕСКАЯ ОСНОВА МЕСТНОГО САМОУПРАВЛЕНИЯ</w:t>
      </w:r>
      <w:bookmarkEnd w:id="239"/>
      <w:bookmarkEnd w:id="240"/>
      <w:bookmarkEnd w:id="241"/>
      <w:bookmarkEnd w:id="242"/>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43" w:name="_Toc93477484"/>
      <w:bookmarkStart w:id="244" w:name="_Toc93826876"/>
      <w:bookmarkStart w:id="245" w:name="_Toc97019354"/>
      <w:bookmarkStart w:id="246"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43"/>
      <w:bookmarkEnd w:id="244"/>
      <w:bookmarkEnd w:id="245"/>
      <w:bookmarkEnd w:id="246"/>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xml:space="preserve">-, тепло-,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lastRenderedPageBreak/>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r w:rsidRPr="00F425BC">
        <w:rPr>
          <w:sz w:val="28"/>
          <w:szCs w:val="28"/>
        </w:rPr>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lastRenderedPageBreak/>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47" w:name="_Toc93477486"/>
      <w:bookmarkStart w:id="248" w:name="_Toc93826878"/>
      <w:bookmarkStart w:id="249" w:name="_Toc97019355"/>
      <w:bookmarkStart w:id="250"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47"/>
      <w:bookmarkEnd w:id="248"/>
      <w:bookmarkEnd w:id="249"/>
      <w:bookmarkEnd w:id="250"/>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обществ</w:t>
      </w:r>
      <w:r>
        <w:rPr>
          <w:sz w:val="28"/>
          <w:szCs w:val="28"/>
        </w:rPr>
        <w:t xml:space="preserve"> для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51" w:name="_Toc93477487"/>
      <w:bookmarkStart w:id="252" w:name="_Toc93826879"/>
      <w:bookmarkStart w:id="253" w:name="_Toc97019356"/>
      <w:bookmarkStart w:id="254"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51"/>
      <w:bookmarkEnd w:id="252"/>
      <w:bookmarkEnd w:id="253"/>
      <w:bookmarkEnd w:id="25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lastRenderedPageBreak/>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38"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55" w:name="_Toc93477488"/>
      <w:bookmarkStart w:id="256" w:name="_Toc93826880"/>
      <w:bookmarkStart w:id="257" w:name="_Toc97019357"/>
    </w:p>
    <w:p w:rsidR="006805BC" w:rsidRPr="004257A2" w:rsidRDefault="006805BC" w:rsidP="006805BC">
      <w:pPr>
        <w:pStyle w:val="2"/>
        <w:spacing w:before="0" w:after="0"/>
        <w:ind w:left="1980" w:hanging="1260"/>
        <w:rPr>
          <w:b w:val="0"/>
          <w:i w:val="0"/>
          <w:iCs w:val="0"/>
        </w:rPr>
      </w:pPr>
      <w:bookmarkStart w:id="258"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55"/>
      <w:bookmarkEnd w:id="256"/>
      <w:bookmarkEnd w:id="257"/>
      <w:bookmarkEnd w:id="25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бюджета, а также по контролю за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бюджета, а также по контролю за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lastRenderedPageBreak/>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59" w:name="_Toc93477490"/>
      <w:bookmarkStart w:id="260" w:name="_Toc93826882"/>
      <w:bookmarkStart w:id="261" w:name="_Toc97019359"/>
      <w:bookmarkStart w:id="262" w:name="_Toc387072451"/>
      <w:r>
        <w:rPr>
          <w:b w:val="0"/>
          <w:i w:val="0"/>
          <w:iCs w:val="0"/>
        </w:rPr>
        <w:t>Статья 64</w:t>
      </w:r>
      <w:r w:rsidRPr="002D0976">
        <w:rPr>
          <w:b w:val="0"/>
          <w:i w:val="0"/>
          <w:iCs w:val="0"/>
        </w:rPr>
        <w:t>.</w:t>
      </w:r>
      <w:r>
        <w:rPr>
          <w:b w:val="0"/>
          <w:i w:val="0"/>
          <w:iCs w:val="0"/>
        </w:rPr>
        <w:tab/>
      </w:r>
      <w:bookmarkEnd w:id="259"/>
      <w:bookmarkEnd w:id="260"/>
      <w:bookmarkEnd w:id="261"/>
      <w:bookmarkEnd w:id="262"/>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63" w:name="_Toc93477491"/>
      <w:bookmarkStart w:id="264" w:name="_Toc93826883"/>
      <w:bookmarkStart w:id="265" w:name="_Toc97019360"/>
      <w:bookmarkStart w:id="266"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63"/>
      <w:bookmarkEnd w:id="264"/>
      <w:bookmarkEnd w:id="265"/>
      <w:bookmarkEnd w:id="266"/>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Pr>
          <w:sz w:val="28"/>
          <w:szCs w:val="28"/>
        </w:rPr>
        <w:t xml:space="preserve"> </w:t>
      </w:r>
      <w:r w:rsidRPr="00F425BC">
        <w:rPr>
          <w:sz w:val="28"/>
          <w:szCs w:val="28"/>
        </w:rPr>
        <w:t>городского округа, за исключением отдельных категорий граждан, численность которых не может превышать 30 процентов от общего числа жителей</w:t>
      </w:r>
      <w:r>
        <w:rPr>
          <w:sz w:val="28"/>
          <w:szCs w:val="28"/>
        </w:rPr>
        <w:t xml:space="preserve"> </w:t>
      </w:r>
      <w:r w:rsidRPr="00F425BC">
        <w:rPr>
          <w:sz w:val="28"/>
          <w:szCs w:val="28"/>
        </w:rPr>
        <w:t>городского округа и для которых размер платежей может быть уменьшен.</w:t>
      </w:r>
    </w:p>
    <w:p w:rsidR="000509D0" w:rsidRDefault="00076FC7" w:rsidP="006805BC">
      <w:pPr>
        <w:ind w:firstLine="709"/>
        <w:jc w:val="both"/>
        <w:rPr>
          <w:sz w:val="28"/>
          <w:szCs w:val="28"/>
        </w:rPr>
      </w:pPr>
      <w:r w:rsidRPr="00F65117">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w:t>
      </w:r>
      <w:hyperlink r:id="rId39"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67" w:name="_Toc93477493"/>
      <w:bookmarkStart w:id="268" w:name="_Toc93826885"/>
      <w:bookmarkStart w:id="269" w:name="_Toc97019362"/>
      <w:bookmarkStart w:id="270"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0"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1"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lastRenderedPageBreak/>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67"/>
      <w:bookmarkEnd w:id="268"/>
      <w:bookmarkEnd w:id="269"/>
      <w:bookmarkEnd w:id="270"/>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71" w:name="_Toc93477494"/>
      <w:bookmarkStart w:id="272" w:name="_Toc93826886"/>
      <w:bookmarkStart w:id="273" w:name="_Toc97019363"/>
      <w:bookmarkStart w:id="274"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71"/>
      <w:bookmarkEnd w:id="272"/>
      <w:bookmarkEnd w:id="273"/>
      <w:bookmarkEnd w:id="274"/>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3. Ка</w:t>
      </w:r>
      <w:r w:rsidR="00B44606">
        <w:t>зн</w:t>
      </w:r>
      <w:r w:rsidR="008339B5">
        <w:t>а</w:t>
      </w:r>
      <w:r w:rsidR="00B44606">
        <w:t>чейское</w:t>
      </w:r>
      <w:r w:rsidRPr="00523D67">
        <w:t xml:space="preserve">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75" w:name="_Toc93477495"/>
      <w:bookmarkStart w:id="276" w:name="_Toc93826887"/>
      <w:bookmarkStart w:id="277" w:name="_Toc97019364"/>
      <w:bookmarkStart w:id="278"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75"/>
      <w:bookmarkEnd w:id="276"/>
      <w:bookmarkEnd w:id="277"/>
      <w:bookmarkEnd w:id="278"/>
    </w:p>
    <w:p w:rsidR="006805BC" w:rsidRPr="0026287D" w:rsidRDefault="006805BC" w:rsidP="006805BC">
      <w:pPr>
        <w:pStyle w:val="a5"/>
        <w:jc w:val="both"/>
        <w:rPr>
          <w:sz w:val="16"/>
          <w:szCs w:val="16"/>
        </w:rPr>
      </w:pPr>
    </w:p>
    <w:p w:rsidR="00B253B7" w:rsidRDefault="00B253B7" w:rsidP="006805BC">
      <w:pPr>
        <w:pStyle w:val="a5"/>
        <w:ind w:firstLine="709"/>
        <w:jc w:val="both"/>
      </w:pPr>
      <w:r>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w:t>
      </w:r>
      <w:r w:rsidRPr="00301C2A">
        <w:lastRenderedPageBreak/>
        <w:t xml:space="preserve">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79" w:name="_Toc93477496"/>
      <w:bookmarkStart w:id="280" w:name="_Toc93826888"/>
      <w:bookmarkStart w:id="281" w:name="_Toc97019365"/>
      <w:bookmarkStart w:id="282" w:name="_Toc387072457"/>
      <w:r>
        <w:rPr>
          <w:b w:val="0"/>
          <w:i w:val="0"/>
          <w:iCs w:val="0"/>
        </w:rPr>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79"/>
      <w:bookmarkEnd w:id="280"/>
      <w:bookmarkEnd w:id="281"/>
      <w:bookmarkEnd w:id="282"/>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83"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84" w:name="_Toc93826890"/>
      <w:bookmarkStart w:id="285" w:name="_Toc97019367"/>
      <w:bookmarkStart w:id="286"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83"/>
      <w:bookmarkEnd w:id="284"/>
      <w:bookmarkEnd w:id="285"/>
      <w:bookmarkEnd w:id="286"/>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87" w:name="_Toc93477499"/>
      <w:bookmarkStart w:id="288" w:name="_Toc93826891"/>
      <w:bookmarkStart w:id="289" w:name="_Toc97019368"/>
      <w:bookmarkStart w:id="290"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87"/>
      <w:bookmarkEnd w:id="288"/>
      <w:r>
        <w:rPr>
          <w:b w:val="0"/>
          <w:i w:val="0"/>
          <w:iCs w:val="0"/>
        </w:rPr>
        <w:t xml:space="preserve"> городского округа</w:t>
      </w:r>
      <w:bookmarkEnd w:id="289"/>
      <w:bookmarkEnd w:id="290"/>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91" w:name="_Toc97019369"/>
      <w:bookmarkStart w:id="292"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91"/>
      <w:bookmarkEnd w:id="292"/>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lastRenderedPageBreak/>
        <w:t>1. Основани</w:t>
      </w:r>
      <w:r>
        <w:t>я</w:t>
      </w:r>
      <w:r w:rsidRPr="004620E1">
        <w:t xml:space="preserve"> наступления ответственности депутатов</w:t>
      </w:r>
      <w:r>
        <w:t xml:space="preserve"> Думы городского округа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93"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93"/>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4" w:name="_Toc97019371"/>
      <w:bookmarkStart w:id="295"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94"/>
      <w:bookmarkEnd w:id="295"/>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lastRenderedPageBreak/>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t>5.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96" w:name="_Toc97019372"/>
      <w:bookmarkStart w:id="297"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96"/>
      <w:bookmarkEnd w:id="297"/>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r>
        <w:t xml:space="preserve"> мер по исполнению решения суда;</w:t>
      </w:r>
    </w:p>
    <w:p w:rsidR="006805BC" w:rsidRDefault="006805BC" w:rsidP="006805BC">
      <w:pPr>
        <w:pStyle w:val="a5"/>
        <w:ind w:firstLine="709"/>
        <w:jc w:val="both"/>
      </w:pPr>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 xml:space="preserve">глава городского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lastRenderedPageBreak/>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8" w:name="_Toc97019373"/>
      <w:bookmarkStart w:id="299" w:name="_Toc387072464"/>
      <w:r w:rsidRPr="00AF3CBF">
        <w:rPr>
          <w:b w:val="0"/>
          <w:i w:val="0"/>
          <w:iCs w:val="0"/>
        </w:rPr>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98"/>
      <w:bookmarkEnd w:id="299"/>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6805BC" w:rsidRDefault="006805BC" w:rsidP="006805BC">
      <w:pPr>
        <w:pStyle w:val="1"/>
        <w:spacing w:before="0" w:after="0"/>
        <w:ind w:left="2160" w:hanging="1440"/>
        <w:jc w:val="both"/>
      </w:pPr>
      <w:bookmarkStart w:id="300" w:name="_Toc97019374"/>
      <w:bookmarkStart w:id="301" w:name="_Toc387072465"/>
      <w:r>
        <w:t>ГЛАВА 8. ЗАКЛЮЧИТЕЛЬНЫЕ ПОЛОЖЕНИЯ</w:t>
      </w:r>
      <w:bookmarkEnd w:id="300"/>
      <w:bookmarkEnd w:id="301"/>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302" w:name="_Toc97019375"/>
      <w:bookmarkStart w:id="303"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302"/>
      <w:bookmarkEnd w:id="303"/>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4" w:name="_Toc387072467"/>
      <w:r>
        <w:rPr>
          <w:b w:val="0"/>
          <w:i w:val="0"/>
          <w:iCs w:val="0"/>
        </w:rPr>
        <w:t>Статья 79.</w:t>
      </w:r>
      <w:r>
        <w:rPr>
          <w:b w:val="0"/>
          <w:i w:val="0"/>
          <w:iCs w:val="0"/>
        </w:rPr>
        <w:tab/>
      </w:r>
      <w:r w:rsidRPr="00637B51">
        <w:rPr>
          <w:b w:val="0"/>
          <w:i w:val="0"/>
          <w:iCs w:val="0"/>
        </w:rPr>
        <w:t>Хранение настоящего Устава</w:t>
      </w:r>
      <w:bookmarkEnd w:id="304"/>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5"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305"/>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8A" w:rsidRDefault="004F7C8A">
      <w:r>
        <w:separator/>
      </w:r>
    </w:p>
  </w:endnote>
  <w:endnote w:type="continuationSeparator" w:id="0">
    <w:p w:rsidR="004F7C8A" w:rsidRDefault="004F7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092A9D" w:rsidP="009570BD">
    <w:pPr>
      <w:pStyle w:val="a9"/>
      <w:framePr w:wrap="around" w:vAnchor="text" w:hAnchor="margin" w:xAlign="right" w:y="1"/>
      <w:rPr>
        <w:rStyle w:val="a8"/>
      </w:rPr>
    </w:pPr>
    <w:r>
      <w:rPr>
        <w:rStyle w:val="a8"/>
      </w:rPr>
      <w:fldChar w:fldCharType="begin"/>
    </w:r>
    <w:r w:rsidR="006B6DC3">
      <w:rPr>
        <w:rStyle w:val="a8"/>
      </w:rPr>
      <w:instrText xml:space="preserve">PAGE  </w:instrText>
    </w:r>
    <w:r>
      <w:rPr>
        <w:rStyle w:val="a8"/>
      </w:rPr>
      <w:fldChar w:fldCharType="end"/>
    </w:r>
  </w:p>
  <w:p w:rsidR="006B6DC3" w:rsidRDefault="006B6DC3"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6B6DC3" w:rsidP="009570BD">
    <w:pPr>
      <w:pStyle w:val="a9"/>
      <w:ind w:right="360"/>
    </w:pPr>
  </w:p>
  <w:p w:rsidR="006B6DC3" w:rsidRDefault="006B6D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8A" w:rsidRDefault="004F7C8A">
      <w:r>
        <w:separator/>
      </w:r>
    </w:p>
  </w:footnote>
  <w:footnote w:type="continuationSeparator" w:id="0">
    <w:p w:rsidR="004F7C8A" w:rsidRDefault="004F7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092A9D" w:rsidP="009570BD">
    <w:pPr>
      <w:pStyle w:val="a7"/>
      <w:framePr w:wrap="around" w:vAnchor="text" w:hAnchor="margin" w:xAlign="right" w:y="1"/>
      <w:rPr>
        <w:rStyle w:val="a8"/>
      </w:rPr>
    </w:pPr>
    <w:r>
      <w:rPr>
        <w:rStyle w:val="a8"/>
      </w:rPr>
      <w:fldChar w:fldCharType="begin"/>
    </w:r>
    <w:r w:rsidR="006B6DC3">
      <w:rPr>
        <w:rStyle w:val="a8"/>
      </w:rPr>
      <w:instrText xml:space="preserve">PAGE  </w:instrText>
    </w:r>
    <w:r>
      <w:rPr>
        <w:rStyle w:val="a8"/>
      </w:rPr>
      <w:fldChar w:fldCharType="end"/>
    </w:r>
  </w:p>
  <w:p w:rsidR="006B6DC3" w:rsidRDefault="006B6DC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C3" w:rsidRDefault="00092A9D" w:rsidP="009570BD">
    <w:pPr>
      <w:pStyle w:val="a7"/>
      <w:framePr w:wrap="around" w:vAnchor="text" w:hAnchor="margin" w:xAlign="right" w:y="1"/>
      <w:rPr>
        <w:rStyle w:val="a8"/>
      </w:rPr>
    </w:pPr>
    <w:r>
      <w:rPr>
        <w:rStyle w:val="a8"/>
      </w:rPr>
      <w:fldChar w:fldCharType="begin"/>
    </w:r>
    <w:r w:rsidR="006B6DC3">
      <w:rPr>
        <w:rStyle w:val="a8"/>
      </w:rPr>
      <w:instrText xml:space="preserve">PAGE  </w:instrText>
    </w:r>
    <w:r>
      <w:rPr>
        <w:rStyle w:val="a8"/>
      </w:rPr>
      <w:fldChar w:fldCharType="separate"/>
    </w:r>
    <w:r w:rsidR="008339B5">
      <w:rPr>
        <w:rStyle w:val="a8"/>
        <w:noProof/>
      </w:rPr>
      <w:t>75</w:t>
    </w:r>
    <w:r>
      <w:rPr>
        <w:rStyle w:val="a8"/>
      </w:rPr>
      <w:fldChar w:fldCharType="end"/>
    </w:r>
  </w:p>
  <w:p w:rsidR="006B6DC3" w:rsidRPr="003553A9" w:rsidRDefault="006B6DC3"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stylePaneFormatFilter w:val="3F01"/>
  <w:defaultTabStop w:val="709"/>
  <w:characterSpacingControl w:val="doNotCompress"/>
  <w:footnotePr>
    <w:footnote w:id="-1"/>
    <w:footnote w:id="0"/>
  </w:footnotePr>
  <w:endnotePr>
    <w:endnote w:id="-1"/>
    <w:endnote w:id="0"/>
  </w:endnotePr>
  <w:compat/>
  <w:rsids>
    <w:rsidRoot w:val="006805BC"/>
    <w:rsid w:val="000007DF"/>
    <w:rsid w:val="00011DBB"/>
    <w:rsid w:val="00013692"/>
    <w:rsid w:val="000153B4"/>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2F12"/>
    <w:rsid w:val="0008562F"/>
    <w:rsid w:val="00085B53"/>
    <w:rsid w:val="00092A9D"/>
    <w:rsid w:val="0009305F"/>
    <w:rsid w:val="00095D96"/>
    <w:rsid w:val="00097897"/>
    <w:rsid w:val="000A3C96"/>
    <w:rsid w:val="000D27CF"/>
    <w:rsid w:val="000D537E"/>
    <w:rsid w:val="000F71BA"/>
    <w:rsid w:val="00101331"/>
    <w:rsid w:val="00111490"/>
    <w:rsid w:val="00112956"/>
    <w:rsid w:val="001243B4"/>
    <w:rsid w:val="00143352"/>
    <w:rsid w:val="001521B6"/>
    <w:rsid w:val="001540A5"/>
    <w:rsid w:val="00171BAE"/>
    <w:rsid w:val="0017461F"/>
    <w:rsid w:val="001758F6"/>
    <w:rsid w:val="00176983"/>
    <w:rsid w:val="0018466D"/>
    <w:rsid w:val="001912F1"/>
    <w:rsid w:val="00196089"/>
    <w:rsid w:val="00196C35"/>
    <w:rsid w:val="001A3FA9"/>
    <w:rsid w:val="001A4ACF"/>
    <w:rsid w:val="001A4D30"/>
    <w:rsid w:val="001A542C"/>
    <w:rsid w:val="001B13FD"/>
    <w:rsid w:val="001B3522"/>
    <w:rsid w:val="001C4413"/>
    <w:rsid w:val="001C482E"/>
    <w:rsid w:val="001C4FAB"/>
    <w:rsid w:val="001C7FEB"/>
    <w:rsid w:val="001D215A"/>
    <w:rsid w:val="001D5429"/>
    <w:rsid w:val="001D5558"/>
    <w:rsid w:val="001D5FC7"/>
    <w:rsid w:val="001E00AE"/>
    <w:rsid w:val="001F5F07"/>
    <w:rsid w:val="002023B3"/>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6DF7"/>
    <w:rsid w:val="00261BB8"/>
    <w:rsid w:val="0026287D"/>
    <w:rsid w:val="00262992"/>
    <w:rsid w:val="00264168"/>
    <w:rsid w:val="00274C18"/>
    <w:rsid w:val="00274F2F"/>
    <w:rsid w:val="0027647C"/>
    <w:rsid w:val="002849A1"/>
    <w:rsid w:val="00287071"/>
    <w:rsid w:val="00291ED4"/>
    <w:rsid w:val="00296B85"/>
    <w:rsid w:val="00297D7A"/>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AF2"/>
    <w:rsid w:val="00317B16"/>
    <w:rsid w:val="00332072"/>
    <w:rsid w:val="00335B13"/>
    <w:rsid w:val="003408D3"/>
    <w:rsid w:val="00360B46"/>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C1E02"/>
    <w:rsid w:val="003C243D"/>
    <w:rsid w:val="003C2DB1"/>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4E4D"/>
    <w:rsid w:val="004A44D8"/>
    <w:rsid w:val="004A4AF5"/>
    <w:rsid w:val="004B0E8B"/>
    <w:rsid w:val="004B1B72"/>
    <w:rsid w:val="004B4BE1"/>
    <w:rsid w:val="004B6350"/>
    <w:rsid w:val="004B6E54"/>
    <w:rsid w:val="004C1E3B"/>
    <w:rsid w:val="004C56F9"/>
    <w:rsid w:val="004D4115"/>
    <w:rsid w:val="004E689B"/>
    <w:rsid w:val="004E7FB6"/>
    <w:rsid w:val="004F0608"/>
    <w:rsid w:val="004F6F1E"/>
    <w:rsid w:val="004F7C8A"/>
    <w:rsid w:val="00502525"/>
    <w:rsid w:val="0050279A"/>
    <w:rsid w:val="00504431"/>
    <w:rsid w:val="00506B27"/>
    <w:rsid w:val="005102B2"/>
    <w:rsid w:val="00511F22"/>
    <w:rsid w:val="0051304B"/>
    <w:rsid w:val="005254DA"/>
    <w:rsid w:val="00530B4A"/>
    <w:rsid w:val="00541FE7"/>
    <w:rsid w:val="00542B9F"/>
    <w:rsid w:val="00545295"/>
    <w:rsid w:val="00545B43"/>
    <w:rsid w:val="005460B5"/>
    <w:rsid w:val="00554726"/>
    <w:rsid w:val="00555886"/>
    <w:rsid w:val="005575A1"/>
    <w:rsid w:val="00560B18"/>
    <w:rsid w:val="00563FD3"/>
    <w:rsid w:val="005675B2"/>
    <w:rsid w:val="0056786F"/>
    <w:rsid w:val="005705E4"/>
    <w:rsid w:val="005835A5"/>
    <w:rsid w:val="00587B95"/>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04517"/>
    <w:rsid w:val="0061792C"/>
    <w:rsid w:val="00617AA0"/>
    <w:rsid w:val="00620DEC"/>
    <w:rsid w:val="00624D20"/>
    <w:rsid w:val="0062541F"/>
    <w:rsid w:val="006328E0"/>
    <w:rsid w:val="00632AB9"/>
    <w:rsid w:val="006349AB"/>
    <w:rsid w:val="00637342"/>
    <w:rsid w:val="00645E4F"/>
    <w:rsid w:val="00647197"/>
    <w:rsid w:val="006505E0"/>
    <w:rsid w:val="00654760"/>
    <w:rsid w:val="006636AB"/>
    <w:rsid w:val="006667F8"/>
    <w:rsid w:val="006703E0"/>
    <w:rsid w:val="00671C7B"/>
    <w:rsid w:val="0067626C"/>
    <w:rsid w:val="006805BC"/>
    <w:rsid w:val="0068658C"/>
    <w:rsid w:val="0069127E"/>
    <w:rsid w:val="006943DE"/>
    <w:rsid w:val="006955A6"/>
    <w:rsid w:val="006A1845"/>
    <w:rsid w:val="006B3DD6"/>
    <w:rsid w:val="006B6DC3"/>
    <w:rsid w:val="006C0C94"/>
    <w:rsid w:val="006C6B87"/>
    <w:rsid w:val="006D0EF4"/>
    <w:rsid w:val="006D314E"/>
    <w:rsid w:val="006D7BC5"/>
    <w:rsid w:val="006E040C"/>
    <w:rsid w:val="006E0D21"/>
    <w:rsid w:val="00700BF8"/>
    <w:rsid w:val="00702045"/>
    <w:rsid w:val="00710864"/>
    <w:rsid w:val="00710866"/>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801596"/>
    <w:rsid w:val="008047AE"/>
    <w:rsid w:val="0081087C"/>
    <w:rsid w:val="00820E59"/>
    <w:rsid w:val="00824D38"/>
    <w:rsid w:val="0083122F"/>
    <w:rsid w:val="00832152"/>
    <w:rsid w:val="008339B5"/>
    <w:rsid w:val="00837184"/>
    <w:rsid w:val="008605D9"/>
    <w:rsid w:val="00867F4D"/>
    <w:rsid w:val="00876869"/>
    <w:rsid w:val="008768D7"/>
    <w:rsid w:val="00886D79"/>
    <w:rsid w:val="0089351F"/>
    <w:rsid w:val="008978F1"/>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4606"/>
    <w:rsid w:val="00B45948"/>
    <w:rsid w:val="00B52483"/>
    <w:rsid w:val="00B55582"/>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79A5"/>
    <w:rsid w:val="00C61B3B"/>
    <w:rsid w:val="00C7141B"/>
    <w:rsid w:val="00C73495"/>
    <w:rsid w:val="00C838C9"/>
    <w:rsid w:val="00C87D2A"/>
    <w:rsid w:val="00C908FB"/>
    <w:rsid w:val="00C94DAE"/>
    <w:rsid w:val="00C97AEA"/>
    <w:rsid w:val="00CA4A50"/>
    <w:rsid w:val="00CB29E4"/>
    <w:rsid w:val="00CB3574"/>
    <w:rsid w:val="00CB5646"/>
    <w:rsid w:val="00CB7842"/>
    <w:rsid w:val="00CC015E"/>
    <w:rsid w:val="00CC2F8C"/>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775D"/>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3691"/>
    <w:rsid w:val="00E20C38"/>
    <w:rsid w:val="00E26600"/>
    <w:rsid w:val="00E326F5"/>
    <w:rsid w:val="00E40100"/>
    <w:rsid w:val="00E56862"/>
    <w:rsid w:val="00E609FD"/>
    <w:rsid w:val="00E634C8"/>
    <w:rsid w:val="00E64E7F"/>
    <w:rsid w:val="00E67937"/>
    <w:rsid w:val="00E67E1A"/>
    <w:rsid w:val="00E742AB"/>
    <w:rsid w:val="00E77690"/>
    <w:rsid w:val="00E868FB"/>
    <w:rsid w:val="00E975DF"/>
    <w:rsid w:val="00EA7889"/>
    <w:rsid w:val="00EA7C97"/>
    <w:rsid w:val="00EB22D0"/>
    <w:rsid w:val="00EB283D"/>
    <w:rsid w:val="00EB7CFF"/>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905"/>
    <w:rsid w:val="00FA1021"/>
    <w:rsid w:val="00FA1A9A"/>
    <w:rsid w:val="00FA6B8D"/>
    <w:rsid w:val="00FB02F3"/>
    <w:rsid w:val="00FC4A3F"/>
    <w:rsid w:val="00FD4D90"/>
    <w:rsid w:val="00FD6E52"/>
    <w:rsid w:val="00FE0ECB"/>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link w:val="af0"/>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1">
    <w:name w:val="Plain Text"/>
    <w:basedOn w:val="a"/>
    <w:link w:val="af2"/>
    <w:rsid w:val="001A3FA9"/>
    <w:rPr>
      <w:rFonts w:ascii="Courier New" w:hAnsi="Courier New"/>
      <w:sz w:val="20"/>
      <w:szCs w:val="20"/>
    </w:rPr>
  </w:style>
  <w:style w:type="character" w:customStyle="1" w:styleId="af2">
    <w:name w:val="Текст Знак"/>
    <w:basedOn w:val="a0"/>
    <w:link w:val="af1"/>
    <w:rsid w:val="001A3FA9"/>
    <w:rPr>
      <w:rFonts w:ascii="Courier New" w:hAnsi="Courier New"/>
      <w:lang w:val="ru-RU" w:eastAsia="ru-RU" w:bidi="ar-SA"/>
    </w:rPr>
  </w:style>
  <w:style w:type="table" w:styleId="af3">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4">
    <w:name w:val="List Paragraph"/>
    <w:basedOn w:val="a"/>
    <w:uiPriority w:val="34"/>
    <w:qFormat/>
    <w:rsid w:val="006943DE"/>
    <w:pPr>
      <w:ind w:left="720"/>
      <w:contextualSpacing/>
    </w:pPr>
  </w:style>
  <w:style w:type="character" w:customStyle="1" w:styleId="af0">
    <w:name w:val="Текст выноски Знак"/>
    <w:link w:val="af"/>
    <w:rsid w:val="006B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0266;fld=134" TargetMode="External"/><Relationship Id="rId39" Type="http://schemas.openxmlformats.org/officeDocument/2006/relationships/hyperlink" Target="consultantplus://offline/ref=D48D022D2A95EDC621C27674DE1A2E6D7340212B63A5AA2D6A29C00C34YEg3X"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3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117671;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68E83EA52ACA0DDA69A85D98C97E13FFCB48C4BA2C1B49B3847C2AE620r8Q0B"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 TargetMode="External"/><Relationship Id="rId41" Type="http://schemas.openxmlformats.org/officeDocument/2006/relationships/hyperlink" Target="consultantplus://offline/ref=A909487055890C0CDDA11257E1F5967F29419001E2FD843F41202DCC9BU2m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main?base=LAW;n=2875;fld=134" TargetMode="External"/><Relationship Id="rId32" Type="http://schemas.openxmlformats.org/officeDocument/2006/relationships/hyperlink" Target="consultantplus://offline/main?base=LAW;n=110266;fld=134;dst=100110" TargetMode="External"/><Relationship Id="rId37" Type="http://schemas.openxmlformats.org/officeDocument/2006/relationships/hyperlink" Target="consultantplus://offline/ref=08AFAF9F7F7B8DE8D952BAA73E5722621B72E7EBA49D65D69B5FAE63DA224CA8BE19A457767E3EA2b2S5D" TargetMode="External"/><Relationship Id="rId40"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0266;fld=134;dst=100020" TargetMode="External"/><Relationship Id="rId36" Type="http://schemas.openxmlformats.org/officeDocument/2006/relationships/hyperlink" Target="consultantplus://offline/ref=3250D1512E28A4C29DDE95672701DFEB28D682FEA9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0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2715;fld=134" TargetMode="External"/><Relationship Id="rId30" Type="http://schemas.openxmlformats.org/officeDocument/2006/relationships/hyperlink" Target="consultantplus://offline/main?base=LAW;n=110266;fld=134;dst=100131" TargetMode="External"/><Relationship Id="rId35" Type="http://schemas.openxmlformats.org/officeDocument/2006/relationships/hyperlink" Target="consultantplus://offline/ref=3250D1512E28A4C29DDE95672701DFEB28D682FDAEF008691BEB2EEE263EDF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FBF1-3558-48B1-9AA8-0C0AB307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29889</Words>
  <Characters>170372</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199862</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User</cp:lastModifiedBy>
  <cp:revision>3</cp:revision>
  <cp:lastPrinted>2020-08-13T06:52:00Z</cp:lastPrinted>
  <dcterms:created xsi:type="dcterms:W3CDTF">2020-10-22T02:34:00Z</dcterms:created>
  <dcterms:modified xsi:type="dcterms:W3CDTF">2020-10-22T02:35:00Z</dcterms:modified>
</cp:coreProperties>
</file>